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093" w:rsidRDefault="005D4093" w:rsidP="005D4093">
      <w:pPr>
        <w:jc w:val="center"/>
        <w:rPr>
          <w:sz w:val="32"/>
          <w:szCs w:val="32"/>
        </w:rPr>
      </w:pPr>
      <w:r>
        <w:rPr>
          <w:sz w:val="32"/>
          <w:szCs w:val="32"/>
        </w:rPr>
        <w:t xml:space="preserve">Oakville High School </w:t>
      </w:r>
    </w:p>
    <w:p w:rsidR="005D4093" w:rsidRDefault="005D4093" w:rsidP="005D4093">
      <w:pPr>
        <w:jc w:val="center"/>
        <w:rPr>
          <w:sz w:val="32"/>
          <w:szCs w:val="32"/>
        </w:rPr>
      </w:pPr>
      <w:r>
        <w:rPr>
          <w:sz w:val="32"/>
          <w:szCs w:val="32"/>
        </w:rPr>
        <w:t xml:space="preserve">Senior Guide </w:t>
      </w:r>
    </w:p>
    <w:p w:rsidR="005D4093" w:rsidRDefault="00E87E9D" w:rsidP="005D4093">
      <w:pPr>
        <w:jc w:val="center"/>
        <w:rPr>
          <w:sz w:val="32"/>
          <w:szCs w:val="32"/>
        </w:rPr>
      </w:pPr>
      <w:r>
        <w:rPr>
          <w:sz w:val="32"/>
          <w:szCs w:val="32"/>
        </w:rPr>
        <w:t>2013-2014</w:t>
      </w:r>
    </w:p>
    <w:p w:rsidR="005D4093" w:rsidRDefault="005D4093" w:rsidP="005D4093">
      <w:pPr>
        <w:rPr>
          <w:sz w:val="24"/>
          <w:szCs w:val="24"/>
        </w:rPr>
      </w:pPr>
      <w:r>
        <w:rPr>
          <w:sz w:val="24"/>
          <w:szCs w:val="24"/>
        </w:rPr>
        <w:t xml:space="preserve">Decisions! Decisions! Important decisions that will affect your future must now be made.  You have many options including college, work, military service, apprenticeship programs, technical school, community college or a combination of these and many more. Now is the time to begin your planning! </w:t>
      </w:r>
    </w:p>
    <w:p w:rsidR="005D4093" w:rsidRDefault="005D4093" w:rsidP="005D4093">
      <w:pPr>
        <w:rPr>
          <w:sz w:val="24"/>
          <w:szCs w:val="24"/>
        </w:rPr>
      </w:pPr>
      <w:r>
        <w:rPr>
          <w:sz w:val="24"/>
          <w:szCs w:val="24"/>
        </w:rPr>
        <w:t xml:space="preserve">Whatever your goals may be, the growing complexity of today’s world requires individuals obtain a higher level of education, skills or training than ever before. Take advantage of the programs that can offer insight into your interests, aptitudes and abilities.  The staff at Oakville High School is dedicated to assisting you in any way we can.  You can start your planning by using the following information as a general guide to your senior year. </w:t>
      </w:r>
    </w:p>
    <w:p w:rsidR="005D4093" w:rsidRDefault="005D4093" w:rsidP="005D4093">
      <w:pPr>
        <w:rPr>
          <w:sz w:val="24"/>
          <w:szCs w:val="24"/>
        </w:rPr>
      </w:pPr>
    </w:p>
    <w:p w:rsidR="005D4093" w:rsidRDefault="005D4093" w:rsidP="005D4093">
      <w:pPr>
        <w:jc w:val="center"/>
        <w:rPr>
          <w:sz w:val="28"/>
          <w:szCs w:val="28"/>
        </w:rPr>
      </w:pPr>
      <w:r>
        <w:rPr>
          <w:sz w:val="28"/>
          <w:szCs w:val="28"/>
        </w:rPr>
        <w:t>Communication</w:t>
      </w:r>
    </w:p>
    <w:p w:rsidR="005D4093" w:rsidRDefault="005D4093" w:rsidP="005D4093">
      <w:pPr>
        <w:rPr>
          <w:sz w:val="24"/>
          <w:szCs w:val="24"/>
        </w:rPr>
      </w:pPr>
      <w:r>
        <w:rPr>
          <w:sz w:val="24"/>
          <w:szCs w:val="24"/>
        </w:rPr>
        <w:t>Oakvill</w:t>
      </w:r>
      <w:r w:rsidR="00624B4A">
        <w:rPr>
          <w:sz w:val="24"/>
          <w:szCs w:val="24"/>
        </w:rPr>
        <w:t>e High School’s school counselor</w:t>
      </w:r>
      <w:r>
        <w:rPr>
          <w:sz w:val="24"/>
          <w:szCs w:val="24"/>
        </w:rPr>
        <w:t xml:space="preserve">, Ms. Lauren </w:t>
      </w:r>
      <w:r w:rsidR="00971A4A">
        <w:rPr>
          <w:sz w:val="24"/>
          <w:szCs w:val="24"/>
        </w:rPr>
        <w:t>White, and Oakville’s Student Services Coordinator, Ms. Penny Reinitz, are</w:t>
      </w:r>
      <w:r>
        <w:rPr>
          <w:sz w:val="24"/>
          <w:szCs w:val="24"/>
        </w:rPr>
        <w:t xml:space="preserve"> here to assist students, parents and families with planning for af</w:t>
      </w:r>
      <w:r w:rsidR="00971A4A">
        <w:rPr>
          <w:sz w:val="24"/>
          <w:szCs w:val="24"/>
        </w:rPr>
        <w:t>ter high school graduation.  They</w:t>
      </w:r>
      <w:r>
        <w:rPr>
          <w:sz w:val="24"/>
          <w:szCs w:val="24"/>
        </w:rPr>
        <w:t xml:space="preserve"> can assist with the college application process, the scholarship search, the military recruitment process and much more.  Please feel free to conta</w:t>
      </w:r>
      <w:r w:rsidR="00971A4A">
        <w:rPr>
          <w:sz w:val="24"/>
          <w:szCs w:val="24"/>
        </w:rPr>
        <w:t>ct them</w:t>
      </w:r>
      <w:r w:rsidR="00FC2890">
        <w:rPr>
          <w:sz w:val="24"/>
          <w:szCs w:val="24"/>
        </w:rPr>
        <w:t xml:space="preserve"> with any questions at (360) 273-5947</w:t>
      </w:r>
      <w:r w:rsidR="00EA5704">
        <w:rPr>
          <w:sz w:val="24"/>
          <w:szCs w:val="24"/>
        </w:rPr>
        <w:t xml:space="preserve"> or via e-mail at </w:t>
      </w:r>
      <w:hyperlink r:id="rId8" w:history="1">
        <w:r w:rsidR="00971A4A" w:rsidRPr="00F56E68">
          <w:rPr>
            <w:rStyle w:val="Hyperlink"/>
            <w:sz w:val="24"/>
            <w:szCs w:val="24"/>
          </w:rPr>
          <w:t>lwhite@oakvilleschools.org</w:t>
        </w:r>
      </w:hyperlink>
      <w:r w:rsidR="00971A4A">
        <w:rPr>
          <w:sz w:val="24"/>
          <w:szCs w:val="24"/>
        </w:rPr>
        <w:t xml:space="preserve"> and </w:t>
      </w:r>
      <w:hyperlink r:id="rId9" w:history="1">
        <w:r w:rsidR="00971A4A" w:rsidRPr="00F56E68">
          <w:rPr>
            <w:rStyle w:val="Hyperlink"/>
            <w:sz w:val="24"/>
            <w:szCs w:val="24"/>
          </w:rPr>
          <w:t>preinitz@oakvilleschools.org</w:t>
        </w:r>
      </w:hyperlink>
      <w:r w:rsidR="00971A4A">
        <w:rPr>
          <w:sz w:val="24"/>
          <w:szCs w:val="24"/>
        </w:rPr>
        <w:t xml:space="preserve">. </w:t>
      </w:r>
      <w:r w:rsidR="00EA5704">
        <w:rPr>
          <w:sz w:val="24"/>
          <w:szCs w:val="24"/>
        </w:rPr>
        <w:t xml:space="preserve"> </w:t>
      </w:r>
      <w:r w:rsidR="00971A4A">
        <w:rPr>
          <w:sz w:val="24"/>
          <w:szCs w:val="24"/>
        </w:rPr>
        <w:t>They</w:t>
      </w:r>
      <w:r w:rsidR="00086169">
        <w:rPr>
          <w:sz w:val="24"/>
          <w:szCs w:val="24"/>
        </w:rPr>
        <w:t xml:space="preserve"> will meet with students individually as well as in small groups and will also visit senior classrooms to make sure all students have all the information they need. </w:t>
      </w:r>
      <w:r>
        <w:rPr>
          <w:sz w:val="24"/>
          <w:szCs w:val="24"/>
        </w:rPr>
        <w:t xml:space="preserve"> </w:t>
      </w:r>
    </w:p>
    <w:p w:rsidR="00086169" w:rsidRDefault="00086169" w:rsidP="005D4093">
      <w:pPr>
        <w:rPr>
          <w:sz w:val="24"/>
          <w:szCs w:val="24"/>
        </w:rPr>
      </w:pPr>
      <w:r>
        <w:rPr>
          <w:sz w:val="24"/>
          <w:szCs w:val="24"/>
        </w:rPr>
        <w:t>Coll</w:t>
      </w:r>
      <w:r w:rsidR="00EA5704">
        <w:rPr>
          <w:sz w:val="24"/>
          <w:szCs w:val="24"/>
        </w:rPr>
        <w:t xml:space="preserve">ege representatives will visit Oakville High School throughout the fall. </w:t>
      </w:r>
      <w:r w:rsidR="00E87E9D" w:rsidRPr="00E87E9D">
        <w:rPr>
          <w:sz w:val="24"/>
          <w:szCs w:val="24"/>
        </w:rPr>
        <w:t xml:space="preserve">Please stay tuned for dates and times.  </w:t>
      </w:r>
      <w:r w:rsidR="00E87E9D" w:rsidRPr="00E87E9D">
        <w:rPr>
          <w:b/>
          <w:sz w:val="24"/>
          <w:szCs w:val="24"/>
        </w:rPr>
        <w:t>Oakville High School’s College Planning Night will take place Tuesday, October 22, 2013</w:t>
      </w:r>
      <w:r w:rsidR="003B70B1">
        <w:rPr>
          <w:b/>
          <w:sz w:val="24"/>
          <w:szCs w:val="24"/>
        </w:rPr>
        <w:t xml:space="preserve"> at 5:30pm</w:t>
      </w:r>
      <w:bookmarkStart w:id="0" w:name="_GoBack"/>
      <w:bookmarkEnd w:id="0"/>
      <w:r w:rsidR="00E87E9D" w:rsidRPr="00E87E9D">
        <w:rPr>
          <w:b/>
          <w:sz w:val="24"/>
          <w:szCs w:val="24"/>
        </w:rPr>
        <w:t>.</w:t>
      </w:r>
      <w:r w:rsidR="00E87E9D">
        <w:rPr>
          <w:sz w:val="24"/>
          <w:szCs w:val="24"/>
        </w:rPr>
        <w:t xml:space="preserve"> </w:t>
      </w:r>
      <w:r w:rsidR="00EA5704">
        <w:rPr>
          <w:sz w:val="24"/>
          <w:szCs w:val="24"/>
        </w:rPr>
        <w:t>The information will be available on the counselor page of the Oakville School District website as well as</w:t>
      </w:r>
      <w:r w:rsidR="00624B4A">
        <w:rPr>
          <w:sz w:val="24"/>
          <w:szCs w:val="24"/>
        </w:rPr>
        <w:t xml:space="preserve"> on Ms. White</w:t>
      </w:r>
      <w:r w:rsidR="00806E7A">
        <w:rPr>
          <w:sz w:val="24"/>
          <w:szCs w:val="24"/>
        </w:rPr>
        <w:t xml:space="preserve">’s bulletin board and will be on the morning announcements. </w:t>
      </w:r>
    </w:p>
    <w:p w:rsidR="00E87E9D" w:rsidRDefault="00E87E9D" w:rsidP="00A73D9B">
      <w:pPr>
        <w:rPr>
          <w:sz w:val="24"/>
          <w:szCs w:val="24"/>
        </w:rPr>
      </w:pPr>
    </w:p>
    <w:p w:rsidR="00A73D9B" w:rsidRDefault="006827C9" w:rsidP="006827C9">
      <w:pPr>
        <w:jc w:val="center"/>
        <w:rPr>
          <w:sz w:val="28"/>
          <w:szCs w:val="28"/>
        </w:rPr>
      </w:pPr>
      <w:r>
        <w:rPr>
          <w:sz w:val="28"/>
          <w:szCs w:val="28"/>
        </w:rPr>
        <w:t>Washington State Core</w:t>
      </w:r>
      <w:r w:rsidR="00395155">
        <w:rPr>
          <w:sz w:val="28"/>
          <w:szCs w:val="28"/>
        </w:rPr>
        <w:t xml:space="preserve"> College Admissions</w:t>
      </w:r>
      <w:r>
        <w:rPr>
          <w:sz w:val="28"/>
          <w:szCs w:val="28"/>
        </w:rPr>
        <w:t xml:space="preserve"> Requirements</w:t>
      </w:r>
    </w:p>
    <w:p w:rsidR="006827C9" w:rsidRDefault="006827C9" w:rsidP="006827C9">
      <w:pPr>
        <w:rPr>
          <w:sz w:val="24"/>
          <w:szCs w:val="24"/>
        </w:rPr>
      </w:pPr>
      <w:r>
        <w:rPr>
          <w:sz w:val="24"/>
          <w:szCs w:val="24"/>
        </w:rPr>
        <w:t xml:space="preserve">Minimum High School College Academic Distribution Requirements (CADR) for Public Colleges and Universities in the State of Washington: </w:t>
      </w:r>
    </w:p>
    <w:p w:rsidR="00971A4A" w:rsidRDefault="006827C9" w:rsidP="00971A4A">
      <w:pPr>
        <w:jc w:val="center"/>
        <w:rPr>
          <w:sz w:val="24"/>
          <w:szCs w:val="24"/>
        </w:rPr>
      </w:pPr>
      <w:r>
        <w:rPr>
          <w:sz w:val="24"/>
          <w:szCs w:val="24"/>
        </w:rPr>
        <w:t xml:space="preserve">Central Washington University, Eastern Washington University, The Evergreen State </w:t>
      </w:r>
      <w:proofErr w:type="spellStart"/>
      <w:r>
        <w:rPr>
          <w:sz w:val="24"/>
          <w:szCs w:val="24"/>
        </w:rPr>
        <w:t>Collge</w:t>
      </w:r>
      <w:proofErr w:type="spellEnd"/>
      <w:r>
        <w:rPr>
          <w:sz w:val="24"/>
          <w:szCs w:val="24"/>
        </w:rPr>
        <w:t xml:space="preserve">, University of Washington, Washington State University, Western Washington University </w:t>
      </w:r>
    </w:p>
    <w:p w:rsidR="006827C9" w:rsidRDefault="006827C9" w:rsidP="00971A4A">
      <w:pPr>
        <w:jc w:val="center"/>
        <w:rPr>
          <w:sz w:val="24"/>
          <w:szCs w:val="24"/>
        </w:rPr>
      </w:pPr>
      <w:r w:rsidRPr="006827C9">
        <w:rPr>
          <w:b/>
          <w:sz w:val="24"/>
          <w:szCs w:val="24"/>
        </w:rPr>
        <w:lastRenderedPageBreak/>
        <w:t>Minimum Academic Requirements</w:t>
      </w:r>
      <w:r>
        <w:rPr>
          <w:sz w:val="24"/>
          <w:szCs w:val="24"/>
        </w:rPr>
        <w:t xml:space="preserve">:  (Some colleges/universities may prefer additional courses) </w:t>
      </w:r>
    </w:p>
    <w:p w:rsidR="006827C9" w:rsidRDefault="006827C9" w:rsidP="006827C9">
      <w:pPr>
        <w:rPr>
          <w:sz w:val="24"/>
          <w:szCs w:val="24"/>
        </w:rPr>
      </w:pPr>
      <w:r>
        <w:rPr>
          <w:sz w:val="24"/>
          <w:szCs w:val="24"/>
        </w:rPr>
        <w:t xml:space="preserve">English- Four Years </w:t>
      </w:r>
    </w:p>
    <w:p w:rsidR="006827C9" w:rsidRDefault="006827C9" w:rsidP="006827C9">
      <w:pPr>
        <w:rPr>
          <w:sz w:val="24"/>
          <w:szCs w:val="24"/>
        </w:rPr>
      </w:pPr>
      <w:r>
        <w:rPr>
          <w:sz w:val="24"/>
          <w:szCs w:val="24"/>
        </w:rPr>
        <w:t xml:space="preserve">Mathematics- Four Years, including Algebra I, Geometry &amp; Algebra II </w:t>
      </w:r>
    </w:p>
    <w:p w:rsidR="006827C9" w:rsidRDefault="006827C9" w:rsidP="006827C9">
      <w:pPr>
        <w:rPr>
          <w:sz w:val="24"/>
          <w:szCs w:val="24"/>
        </w:rPr>
      </w:pPr>
      <w:r>
        <w:rPr>
          <w:sz w:val="24"/>
          <w:szCs w:val="24"/>
        </w:rPr>
        <w:t xml:space="preserve">Social Studies- Three Years </w:t>
      </w:r>
    </w:p>
    <w:p w:rsidR="006827C9" w:rsidRDefault="006827C9" w:rsidP="006827C9">
      <w:pPr>
        <w:rPr>
          <w:sz w:val="24"/>
          <w:szCs w:val="24"/>
        </w:rPr>
      </w:pPr>
      <w:r>
        <w:rPr>
          <w:sz w:val="24"/>
          <w:szCs w:val="24"/>
        </w:rPr>
        <w:t xml:space="preserve">Science- Two Years, one must be an algebra-based Chemistry or Physics course </w:t>
      </w:r>
    </w:p>
    <w:p w:rsidR="006827C9" w:rsidRDefault="006827C9" w:rsidP="006827C9">
      <w:pPr>
        <w:rPr>
          <w:sz w:val="24"/>
          <w:szCs w:val="24"/>
        </w:rPr>
      </w:pPr>
      <w:r>
        <w:rPr>
          <w:sz w:val="24"/>
          <w:szCs w:val="24"/>
        </w:rPr>
        <w:t xml:space="preserve">Foreign Language- </w:t>
      </w:r>
      <w:r w:rsidR="00395155">
        <w:rPr>
          <w:sz w:val="24"/>
          <w:szCs w:val="24"/>
        </w:rPr>
        <w:t xml:space="preserve">Two Years of the same language </w:t>
      </w:r>
      <w:r>
        <w:rPr>
          <w:sz w:val="24"/>
          <w:szCs w:val="24"/>
        </w:rPr>
        <w:t xml:space="preserve">(The </w:t>
      </w:r>
      <w:r w:rsidR="00395155">
        <w:rPr>
          <w:sz w:val="24"/>
          <w:szCs w:val="24"/>
        </w:rPr>
        <w:t xml:space="preserve">UW prefers three years.) </w:t>
      </w:r>
    </w:p>
    <w:p w:rsidR="00395155" w:rsidRPr="006827C9" w:rsidRDefault="00395155" w:rsidP="006827C9">
      <w:pPr>
        <w:rPr>
          <w:sz w:val="24"/>
          <w:szCs w:val="24"/>
        </w:rPr>
      </w:pPr>
      <w:r>
        <w:rPr>
          <w:sz w:val="24"/>
          <w:szCs w:val="24"/>
        </w:rPr>
        <w:t xml:space="preserve">Fine, Visual or Performing Arts- One Year </w:t>
      </w:r>
    </w:p>
    <w:p w:rsidR="00A73D9B" w:rsidRDefault="00A73D9B" w:rsidP="00395155">
      <w:pPr>
        <w:rPr>
          <w:sz w:val="28"/>
          <w:szCs w:val="28"/>
        </w:rPr>
      </w:pPr>
    </w:p>
    <w:p w:rsidR="005D4093" w:rsidRDefault="00926890" w:rsidP="005D4093">
      <w:pPr>
        <w:jc w:val="center"/>
        <w:rPr>
          <w:sz w:val="28"/>
          <w:szCs w:val="28"/>
        </w:rPr>
      </w:pPr>
      <w:r>
        <w:rPr>
          <w:sz w:val="28"/>
          <w:szCs w:val="28"/>
        </w:rPr>
        <w:t xml:space="preserve">College Application Process </w:t>
      </w:r>
    </w:p>
    <w:p w:rsidR="00806E7A" w:rsidRPr="00304BAA" w:rsidRDefault="00926890" w:rsidP="00304BAA">
      <w:pPr>
        <w:pStyle w:val="ListParagraph"/>
        <w:numPr>
          <w:ilvl w:val="0"/>
          <w:numId w:val="1"/>
        </w:numPr>
        <w:rPr>
          <w:sz w:val="24"/>
          <w:szCs w:val="24"/>
        </w:rPr>
      </w:pPr>
      <w:r w:rsidRPr="00600908">
        <w:rPr>
          <w:b/>
          <w:sz w:val="24"/>
          <w:szCs w:val="24"/>
        </w:rPr>
        <w:t>ACT or SAT Reasoning Test</w:t>
      </w:r>
      <w:r>
        <w:rPr>
          <w:sz w:val="24"/>
          <w:szCs w:val="24"/>
        </w:rPr>
        <w:t>- Most colleges and universities acc</w:t>
      </w:r>
      <w:r w:rsidR="00806E7A">
        <w:rPr>
          <w:sz w:val="24"/>
          <w:szCs w:val="24"/>
        </w:rPr>
        <w:t xml:space="preserve">ept either college entry test, but four year colleges do require students take at least one.  </w:t>
      </w:r>
      <w:r>
        <w:rPr>
          <w:sz w:val="24"/>
          <w:szCs w:val="24"/>
        </w:rPr>
        <w:t xml:space="preserve">Take one or both early so that you can retest if necessary. </w:t>
      </w:r>
      <w:r w:rsidR="000052BD">
        <w:rPr>
          <w:sz w:val="24"/>
          <w:szCs w:val="24"/>
        </w:rPr>
        <w:t xml:space="preserve"> Fee waivers are available for eligible students. </w:t>
      </w:r>
    </w:p>
    <w:p w:rsidR="00926890" w:rsidRPr="00E87E9D" w:rsidRDefault="00926890" w:rsidP="00926890">
      <w:pPr>
        <w:jc w:val="center"/>
        <w:rPr>
          <w:b/>
          <w:sz w:val="24"/>
          <w:szCs w:val="24"/>
        </w:rPr>
      </w:pPr>
      <w:r w:rsidRPr="00E87E9D">
        <w:rPr>
          <w:b/>
          <w:sz w:val="24"/>
          <w:szCs w:val="24"/>
        </w:rPr>
        <w:t xml:space="preserve">TEST DATES </w:t>
      </w:r>
    </w:p>
    <w:p w:rsidR="00926890" w:rsidRPr="00E87E9D" w:rsidRDefault="00926890" w:rsidP="00926890">
      <w:pPr>
        <w:rPr>
          <w:b/>
          <w:sz w:val="24"/>
          <w:szCs w:val="24"/>
        </w:rPr>
      </w:pPr>
      <w:r w:rsidRPr="00E87E9D">
        <w:rPr>
          <w:b/>
          <w:sz w:val="24"/>
          <w:szCs w:val="24"/>
        </w:rPr>
        <w:tab/>
        <w:t xml:space="preserve">ACT DATES </w:t>
      </w:r>
      <w:r w:rsidRPr="00E87E9D">
        <w:rPr>
          <w:b/>
          <w:sz w:val="24"/>
          <w:szCs w:val="24"/>
        </w:rPr>
        <w:tab/>
      </w:r>
      <w:r w:rsidRPr="00E87E9D">
        <w:rPr>
          <w:b/>
          <w:sz w:val="24"/>
          <w:szCs w:val="24"/>
        </w:rPr>
        <w:tab/>
      </w:r>
      <w:r w:rsidRPr="00E87E9D">
        <w:rPr>
          <w:b/>
          <w:sz w:val="24"/>
          <w:szCs w:val="24"/>
        </w:rPr>
        <w:tab/>
      </w:r>
      <w:r w:rsidRPr="00E87E9D">
        <w:rPr>
          <w:b/>
          <w:sz w:val="24"/>
          <w:szCs w:val="24"/>
        </w:rPr>
        <w:tab/>
      </w:r>
      <w:r w:rsidRPr="00E87E9D">
        <w:rPr>
          <w:b/>
          <w:sz w:val="24"/>
          <w:szCs w:val="24"/>
        </w:rPr>
        <w:tab/>
      </w:r>
      <w:r w:rsidRPr="00E87E9D">
        <w:rPr>
          <w:b/>
          <w:sz w:val="24"/>
          <w:szCs w:val="24"/>
        </w:rPr>
        <w:tab/>
        <w:t xml:space="preserve">SAT I DATES </w:t>
      </w:r>
    </w:p>
    <w:p w:rsidR="00926890" w:rsidRDefault="00E87E9D" w:rsidP="00926890">
      <w:pPr>
        <w:rPr>
          <w:sz w:val="24"/>
          <w:szCs w:val="24"/>
        </w:rPr>
      </w:pPr>
      <w:r>
        <w:rPr>
          <w:sz w:val="24"/>
          <w:szCs w:val="24"/>
        </w:rPr>
        <w:tab/>
        <w:t>September 21, 2013</w:t>
      </w:r>
      <w:r w:rsidR="00926890">
        <w:rPr>
          <w:sz w:val="24"/>
          <w:szCs w:val="24"/>
        </w:rPr>
        <w:tab/>
      </w:r>
      <w:r w:rsidR="00926890">
        <w:rPr>
          <w:sz w:val="24"/>
          <w:szCs w:val="24"/>
        </w:rPr>
        <w:tab/>
      </w:r>
      <w:r w:rsidR="00926890">
        <w:rPr>
          <w:sz w:val="24"/>
          <w:szCs w:val="24"/>
        </w:rPr>
        <w:tab/>
      </w:r>
      <w:r w:rsidR="00926890">
        <w:rPr>
          <w:sz w:val="24"/>
          <w:szCs w:val="24"/>
        </w:rPr>
        <w:tab/>
      </w:r>
      <w:r w:rsidR="00926890">
        <w:rPr>
          <w:sz w:val="24"/>
          <w:szCs w:val="24"/>
        </w:rPr>
        <w:tab/>
        <w:t xml:space="preserve">October </w:t>
      </w:r>
      <w:r>
        <w:rPr>
          <w:sz w:val="24"/>
          <w:szCs w:val="24"/>
        </w:rPr>
        <w:t>5, 2</w:t>
      </w:r>
      <w:r w:rsidR="00926890">
        <w:rPr>
          <w:sz w:val="24"/>
          <w:szCs w:val="24"/>
        </w:rPr>
        <w:t>01</w:t>
      </w:r>
      <w:r>
        <w:rPr>
          <w:sz w:val="24"/>
          <w:szCs w:val="24"/>
        </w:rPr>
        <w:t>3</w:t>
      </w:r>
      <w:r w:rsidR="00926890">
        <w:rPr>
          <w:sz w:val="24"/>
          <w:szCs w:val="24"/>
        </w:rPr>
        <w:t xml:space="preserve"> </w:t>
      </w:r>
    </w:p>
    <w:p w:rsidR="00926890" w:rsidRDefault="00E87E9D" w:rsidP="00926890">
      <w:pPr>
        <w:rPr>
          <w:sz w:val="24"/>
          <w:szCs w:val="24"/>
        </w:rPr>
      </w:pPr>
      <w:r>
        <w:rPr>
          <w:sz w:val="24"/>
          <w:szCs w:val="24"/>
        </w:rPr>
        <w:tab/>
        <w:t>October 26</w:t>
      </w:r>
      <w:r w:rsidR="00624B4A">
        <w:rPr>
          <w:sz w:val="24"/>
          <w:szCs w:val="24"/>
        </w:rPr>
        <w:t>, 2012</w:t>
      </w:r>
      <w:r w:rsidR="00926890">
        <w:rPr>
          <w:sz w:val="24"/>
          <w:szCs w:val="24"/>
        </w:rPr>
        <w:t>*</w:t>
      </w:r>
      <w:r w:rsidR="00926890">
        <w:rPr>
          <w:sz w:val="24"/>
          <w:szCs w:val="24"/>
        </w:rPr>
        <w:tab/>
      </w:r>
      <w:r w:rsidR="00926890">
        <w:rPr>
          <w:sz w:val="24"/>
          <w:szCs w:val="24"/>
        </w:rPr>
        <w:tab/>
      </w:r>
      <w:r w:rsidR="00926890">
        <w:rPr>
          <w:sz w:val="24"/>
          <w:szCs w:val="24"/>
        </w:rPr>
        <w:tab/>
      </w:r>
      <w:r w:rsidR="00926890">
        <w:rPr>
          <w:sz w:val="24"/>
          <w:szCs w:val="24"/>
        </w:rPr>
        <w:tab/>
      </w:r>
      <w:r w:rsidR="00926890">
        <w:rPr>
          <w:sz w:val="24"/>
          <w:szCs w:val="24"/>
        </w:rPr>
        <w:tab/>
      </w:r>
      <w:r>
        <w:rPr>
          <w:sz w:val="24"/>
          <w:szCs w:val="24"/>
        </w:rPr>
        <w:t>November 2</w:t>
      </w:r>
      <w:r w:rsidR="00624B4A">
        <w:rPr>
          <w:sz w:val="24"/>
          <w:szCs w:val="24"/>
        </w:rPr>
        <w:t>,</w:t>
      </w:r>
      <w:r>
        <w:rPr>
          <w:sz w:val="24"/>
          <w:szCs w:val="24"/>
        </w:rPr>
        <w:t xml:space="preserve"> 2013</w:t>
      </w:r>
    </w:p>
    <w:p w:rsidR="00926890" w:rsidRDefault="00624B4A" w:rsidP="00926890">
      <w:pPr>
        <w:rPr>
          <w:sz w:val="24"/>
          <w:szCs w:val="24"/>
        </w:rPr>
      </w:pPr>
      <w:r>
        <w:rPr>
          <w:sz w:val="24"/>
          <w:szCs w:val="24"/>
        </w:rPr>
        <w:tab/>
        <w:t xml:space="preserve">December </w:t>
      </w:r>
      <w:r w:rsidR="00E87E9D">
        <w:rPr>
          <w:sz w:val="24"/>
          <w:szCs w:val="24"/>
        </w:rPr>
        <w:t>14, 2013</w:t>
      </w:r>
      <w:r w:rsidR="00926890">
        <w:rPr>
          <w:sz w:val="24"/>
          <w:szCs w:val="24"/>
        </w:rPr>
        <w:tab/>
      </w:r>
      <w:r w:rsidR="00926890">
        <w:rPr>
          <w:sz w:val="24"/>
          <w:szCs w:val="24"/>
        </w:rPr>
        <w:tab/>
      </w:r>
      <w:r w:rsidR="00926890">
        <w:rPr>
          <w:sz w:val="24"/>
          <w:szCs w:val="24"/>
        </w:rPr>
        <w:tab/>
      </w:r>
      <w:r w:rsidR="00926890">
        <w:rPr>
          <w:sz w:val="24"/>
          <w:szCs w:val="24"/>
        </w:rPr>
        <w:tab/>
      </w:r>
      <w:r w:rsidR="00926890">
        <w:rPr>
          <w:sz w:val="24"/>
          <w:szCs w:val="24"/>
        </w:rPr>
        <w:tab/>
      </w:r>
      <w:r w:rsidR="00E87E9D">
        <w:rPr>
          <w:sz w:val="24"/>
          <w:szCs w:val="24"/>
        </w:rPr>
        <w:t>December 7, 2013</w:t>
      </w:r>
      <w:r>
        <w:rPr>
          <w:sz w:val="24"/>
          <w:szCs w:val="24"/>
        </w:rPr>
        <w:t>*</w:t>
      </w:r>
      <w:r w:rsidR="00926890">
        <w:rPr>
          <w:sz w:val="24"/>
          <w:szCs w:val="24"/>
        </w:rPr>
        <w:t xml:space="preserve"> </w:t>
      </w:r>
    </w:p>
    <w:p w:rsidR="00926890" w:rsidRDefault="00E87E9D" w:rsidP="00926890">
      <w:pPr>
        <w:rPr>
          <w:sz w:val="24"/>
          <w:szCs w:val="24"/>
        </w:rPr>
      </w:pPr>
      <w:r>
        <w:rPr>
          <w:sz w:val="24"/>
          <w:szCs w:val="24"/>
        </w:rPr>
        <w:tab/>
        <w:t>February 8</w:t>
      </w:r>
      <w:r w:rsidR="00624B4A">
        <w:rPr>
          <w:sz w:val="24"/>
          <w:szCs w:val="24"/>
        </w:rPr>
        <w:t>, 201</w:t>
      </w:r>
      <w:r>
        <w:rPr>
          <w:sz w:val="24"/>
          <w:szCs w:val="24"/>
        </w:rPr>
        <w:t>4</w:t>
      </w:r>
      <w:r w:rsidR="00926890">
        <w:rPr>
          <w:sz w:val="24"/>
          <w:szCs w:val="24"/>
        </w:rPr>
        <w:tab/>
      </w:r>
      <w:r w:rsidR="00926890">
        <w:rPr>
          <w:sz w:val="24"/>
          <w:szCs w:val="24"/>
        </w:rPr>
        <w:tab/>
      </w:r>
      <w:r w:rsidR="00926890">
        <w:rPr>
          <w:sz w:val="24"/>
          <w:szCs w:val="24"/>
        </w:rPr>
        <w:tab/>
      </w:r>
      <w:r w:rsidR="00926890">
        <w:rPr>
          <w:sz w:val="24"/>
          <w:szCs w:val="24"/>
        </w:rPr>
        <w:tab/>
      </w:r>
      <w:r w:rsidR="00926890">
        <w:rPr>
          <w:sz w:val="24"/>
          <w:szCs w:val="24"/>
        </w:rPr>
        <w:tab/>
      </w:r>
      <w:r w:rsidR="00624B4A">
        <w:rPr>
          <w:sz w:val="24"/>
          <w:szCs w:val="24"/>
        </w:rPr>
        <w:t>January 2</w:t>
      </w:r>
      <w:r>
        <w:rPr>
          <w:sz w:val="24"/>
          <w:szCs w:val="24"/>
        </w:rPr>
        <w:t>5, 2014</w:t>
      </w:r>
    </w:p>
    <w:p w:rsidR="00926890" w:rsidRDefault="00926890" w:rsidP="00926890">
      <w:pPr>
        <w:rPr>
          <w:sz w:val="24"/>
          <w:szCs w:val="24"/>
        </w:rPr>
      </w:pPr>
      <w:r>
        <w:rPr>
          <w:sz w:val="24"/>
          <w:szCs w:val="24"/>
        </w:rPr>
        <w:tab/>
        <w:t>April 1</w:t>
      </w:r>
      <w:r w:rsidR="00E87E9D">
        <w:rPr>
          <w:sz w:val="24"/>
          <w:szCs w:val="24"/>
        </w:rPr>
        <w:t>2, 2014</w:t>
      </w:r>
      <w:r>
        <w:rPr>
          <w:sz w:val="24"/>
          <w:szCs w:val="24"/>
        </w:rPr>
        <w:t>*</w:t>
      </w:r>
      <w:r>
        <w:rPr>
          <w:sz w:val="24"/>
          <w:szCs w:val="24"/>
        </w:rPr>
        <w:tab/>
      </w:r>
      <w:r>
        <w:rPr>
          <w:sz w:val="24"/>
          <w:szCs w:val="24"/>
        </w:rPr>
        <w:tab/>
      </w:r>
      <w:r>
        <w:rPr>
          <w:sz w:val="24"/>
          <w:szCs w:val="24"/>
        </w:rPr>
        <w:tab/>
      </w:r>
      <w:r>
        <w:rPr>
          <w:sz w:val="24"/>
          <w:szCs w:val="24"/>
        </w:rPr>
        <w:tab/>
      </w:r>
      <w:r>
        <w:rPr>
          <w:sz w:val="24"/>
          <w:szCs w:val="24"/>
        </w:rPr>
        <w:tab/>
      </w:r>
      <w:r w:rsidR="00E87E9D">
        <w:rPr>
          <w:sz w:val="24"/>
          <w:szCs w:val="24"/>
        </w:rPr>
        <w:t>March 8, 2014</w:t>
      </w:r>
    </w:p>
    <w:p w:rsidR="00926890" w:rsidRDefault="00926890" w:rsidP="00926890">
      <w:pPr>
        <w:rPr>
          <w:sz w:val="24"/>
          <w:szCs w:val="24"/>
        </w:rPr>
      </w:pPr>
      <w:r>
        <w:rPr>
          <w:sz w:val="24"/>
          <w:szCs w:val="24"/>
        </w:rPr>
        <w:tab/>
        <w:t xml:space="preserve">June </w:t>
      </w:r>
      <w:r w:rsidR="00E87E9D">
        <w:rPr>
          <w:sz w:val="24"/>
          <w:szCs w:val="24"/>
        </w:rPr>
        <w:t>14</w:t>
      </w:r>
      <w:r>
        <w:rPr>
          <w:sz w:val="24"/>
          <w:szCs w:val="24"/>
        </w:rPr>
        <w:t>,</w:t>
      </w:r>
      <w:r w:rsidR="00E87E9D">
        <w:rPr>
          <w:sz w:val="24"/>
          <w:szCs w:val="24"/>
        </w:rPr>
        <w:t xml:space="preserve"> 2014</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E87E9D">
        <w:rPr>
          <w:sz w:val="24"/>
          <w:szCs w:val="24"/>
        </w:rPr>
        <w:t>May 3, 2014</w:t>
      </w:r>
      <w:r w:rsidR="00624B4A">
        <w:rPr>
          <w:sz w:val="24"/>
          <w:szCs w:val="24"/>
        </w:rPr>
        <w:t>*</w:t>
      </w:r>
      <w:r>
        <w:rPr>
          <w:sz w:val="24"/>
          <w:szCs w:val="24"/>
        </w:rPr>
        <w:t xml:space="preserve"> </w:t>
      </w:r>
    </w:p>
    <w:p w:rsidR="00926890" w:rsidRDefault="00926890" w:rsidP="00926890">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624B4A">
        <w:rPr>
          <w:sz w:val="24"/>
          <w:szCs w:val="24"/>
        </w:rPr>
        <w:t xml:space="preserve">June </w:t>
      </w:r>
      <w:r w:rsidR="00E87E9D">
        <w:rPr>
          <w:sz w:val="24"/>
          <w:szCs w:val="24"/>
        </w:rPr>
        <w:t>7, 2014</w:t>
      </w:r>
    </w:p>
    <w:p w:rsidR="00926890" w:rsidRDefault="00926890" w:rsidP="00624B4A">
      <w:pPr>
        <w:ind w:left="720"/>
        <w:rPr>
          <w:sz w:val="24"/>
          <w:szCs w:val="24"/>
        </w:rPr>
      </w:pPr>
      <w:r>
        <w:rPr>
          <w:sz w:val="24"/>
          <w:szCs w:val="24"/>
        </w:rPr>
        <w:t>The ACT will be given at Oakville High School on Octob</w:t>
      </w:r>
      <w:r w:rsidR="00E87E9D">
        <w:rPr>
          <w:sz w:val="24"/>
          <w:szCs w:val="24"/>
        </w:rPr>
        <w:t>er 26, 2013 and April 12, 2014</w:t>
      </w:r>
      <w:r w:rsidR="00624B4A">
        <w:rPr>
          <w:sz w:val="24"/>
          <w:szCs w:val="24"/>
        </w:rPr>
        <w:t xml:space="preserve">, and the SAT will be given </w:t>
      </w:r>
      <w:r w:rsidR="00E87E9D">
        <w:rPr>
          <w:sz w:val="24"/>
          <w:szCs w:val="24"/>
        </w:rPr>
        <w:t>at on December 7, 2013 and May 3, 2014</w:t>
      </w:r>
      <w:r w:rsidR="00624B4A">
        <w:rPr>
          <w:sz w:val="24"/>
          <w:szCs w:val="24"/>
        </w:rPr>
        <w:t xml:space="preserve">. </w:t>
      </w:r>
    </w:p>
    <w:p w:rsidR="00E147C1" w:rsidRDefault="00E147C1" w:rsidP="00CD6706">
      <w:pPr>
        <w:ind w:firstLine="720"/>
        <w:rPr>
          <w:b/>
          <w:sz w:val="24"/>
          <w:szCs w:val="24"/>
        </w:rPr>
      </w:pPr>
      <w:r>
        <w:rPr>
          <w:sz w:val="24"/>
          <w:szCs w:val="24"/>
        </w:rPr>
        <w:t xml:space="preserve">Oakville High School’s School Code for both the ACT &amp; the SAT is </w:t>
      </w:r>
      <w:r w:rsidRPr="00E147C1">
        <w:rPr>
          <w:b/>
          <w:sz w:val="24"/>
          <w:szCs w:val="24"/>
        </w:rPr>
        <w:t>480815.</w:t>
      </w:r>
    </w:p>
    <w:p w:rsidR="002C0B2E" w:rsidRDefault="002C0B2E" w:rsidP="00CD6706">
      <w:pPr>
        <w:ind w:firstLine="720"/>
        <w:rPr>
          <w:b/>
          <w:sz w:val="24"/>
          <w:szCs w:val="24"/>
        </w:rPr>
      </w:pPr>
    </w:p>
    <w:p w:rsidR="002C0B2E" w:rsidRDefault="002C0B2E" w:rsidP="00CD6706">
      <w:pPr>
        <w:ind w:firstLine="720"/>
        <w:rPr>
          <w:sz w:val="24"/>
          <w:szCs w:val="24"/>
        </w:rPr>
      </w:pPr>
    </w:p>
    <w:p w:rsidR="00CD6706" w:rsidRDefault="00CD6706" w:rsidP="00CD6706">
      <w:pPr>
        <w:ind w:firstLine="720"/>
        <w:rPr>
          <w:sz w:val="24"/>
          <w:szCs w:val="24"/>
        </w:rPr>
      </w:pPr>
    </w:p>
    <w:p w:rsidR="00CD6706" w:rsidRDefault="00CD6706" w:rsidP="00CD6706">
      <w:pPr>
        <w:pStyle w:val="ListParagraph"/>
        <w:numPr>
          <w:ilvl w:val="0"/>
          <w:numId w:val="1"/>
        </w:numPr>
        <w:rPr>
          <w:sz w:val="24"/>
          <w:szCs w:val="24"/>
        </w:rPr>
      </w:pPr>
      <w:r w:rsidRPr="006F164F">
        <w:rPr>
          <w:b/>
          <w:sz w:val="24"/>
          <w:szCs w:val="24"/>
        </w:rPr>
        <w:lastRenderedPageBreak/>
        <w:t>College Applications</w:t>
      </w:r>
      <w:r>
        <w:rPr>
          <w:sz w:val="24"/>
          <w:szCs w:val="24"/>
        </w:rPr>
        <w:t xml:space="preserve">- </w:t>
      </w:r>
    </w:p>
    <w:p w:rsidR="00CD6706" w:rsidRDefault="00CD6706" w:rsidP="00CD6706">
      <w:pPr>
        <w:pStyle w:val="ListParagraph"/>
        <w:numPr>
          <w:ilvl w:val="1"/>
          <w:numId w:val="1"/>
        </w:numPr>
        <w:rPr>
          <w:sz w:val="24"/>
          <w:szCs w:val="24"/>
        </w:rPr>
      </w:pPr>
      <w:r>
        <w:rPr>
          <w:sz w:val="24"/>
          <w:szCs w:val="24"/>
        </w:rPr>
        <w:t xml:space="preserve">Applications to colleges can be </w:t>
      </w:r>
      <w:r w:rsidR="00304BAA">
        <w:rPr>
          <w:sz w:val="24"/>
          <w:szCs w:val="24"/>
        </w:rPr>
        <w:t xml:space="preserve">done </w:t>
      </w:r>
      <w:r>
        <w:rPr>
          <w:sz w:val="24"/>
          <w:szCs w:val="24"/>
        </w:rPr>
        <w:t xml:space="preserve">online or applications can be downloaded from the college or university’s website.  Paper applications, catalogues and financial aid information can also be requested directly from the college’s admissions office. </w:t>
      </w:r>
    </w:p>
    <w:p w:rsidR="00CD6706" w:rsidRDefault="00CD6706" w:rsidP="00CD6706">
      <w:pPr>
        <w:pStyle w:val="ListParagraph"/>
        <w:numPr>
          <w:ilvl w:val="1"/>
          <w:numId w:val="1"/>
        </w:numPr>
        <w:rPr>
          <w:sz w:val="24"/>
          <w:szCs w:val="24"/>
        </w:rPr>
      </w:pPr>
      <w:r>
        <w:rPr>
          <w:sz w:val="24"/>
          <w:szCs w:val="24"/>
        </w:rPr>
        <w:t xml:space="preserve">Plan to have college applications submitted before the winter holidays.  </w:t>
      </w:r>
      <w:r w:rsidR="00AF77C7" w:rsidRPr="00E87E9D">
        <w:rPr>
          <w:b/>
          <w:sz w:val="24"/>
          <w:szCs w:val="24"/>
        </w:rPr>
        <w:t>Application deadlines vary, but most schools</w:t>
      </w:r>
      <w:r w:rsidR="00E22123" w:rsidRPr="00E87E9D">
        <w:rPr>
          <w:b/>
          <w:sz w:val="24"/>
          <w:szCs w:val="24"/>
        </w:rPr>
        <w:t>’</w:t>
      </w:r>
      <w:r w:rsidR="00AF77C7" w:rsidRPr="00E87E9D">
        <w:rPr>
          <w:b/>
          <w:sz w:val="24"/>
          <w:szCs w:val="24"/>
        </w:rPr>
        <w:t xml:space="preserve"> deadlines range from December 1</w:t>
      </w:r>
      <w:r w:rsidR="00AF77C7" w:rsidRPr="00E87E9D">
        <w:rPr>
          <w:b/>
          <w:sz w:val="24"/>
          <w:szCs w:val="24"/>
          <w:vertAlign w:val="superscript"/>
        </w:rPr>
        <w:t>st</w:t>
      </w:r>
      <w:r w:rsidR="00AF77C7" w:rsidRPr="00E87E9D">
        <w:rPr>
          <w:b/>
          <w:sz w:val="24"/>
          <w:szCs w:val="24"/>
        </w:rPr>
        <w:t xml:space="preserve"> to March </w:t>
      </w:r>
      <w:proofErr w:type="gramStart"/>
      <w:r w:rsidR="00AF77C7" w:rsidRPr="00E87E9D">
        <w:rPr>
          <w:b/>
          <w:sz w:val="24"/>
          <w:szCs w:val="24"/>
        </w:rPr>
        <w:t>15th,</w:t>
      </w:r>
      <w:proofErr w:type="gramEnd"/>
      <w:r w:rsidR="00AF77C7">
        <w:rPr>
          <w:sz w:val="24"/>
          <w:szCs w:val="24"/>
        </w:rPr>
        <w:t xml:space="preserve"> </w:t>
      </w:r>
      <w:r w:rsidR="00AF77C7" w:rsidRPr="00E87E9D">
        <w:rPr>
          <w:b/>
          <w:sz w:val="24"/>
          <w:szCs w:val="24"/>
        </w:rPr>
        <w:t xml:space="preserve">and some schools have earlier deadlines if students want to be considered for scholarships. </w:t>
      </w:r>
      <w:r w:rsidR="00AF77C7">
        <w:rPr>
          <w:sz w:val="24"/>
          <w:szCs w:val="24"/>
        </w:rPr>
        <w:t xml:space="preserve"> </w:t>
      </w:r>
      <w:r>
        <w:rPr>
          <w:sz w:val="24"/>
          <w:szCs w:val="24"/>
        </w:rPr>
        <w:t>Students are responsible for submitting their own applications, but the counselor will be available for assistance with applications and the computers in the career center will be available for students to use to work on applications.  Some schools will have forms that the counselor is required to complete.  Please make sure y</w:t>
      </w:r>
      <w:r w:rsidR="00624B4A">
        <w:rPr>
          <w:sz w:val="24"/>
          <w:szCs w:val="24"/>
        </w:rPr>
        <w:t>ou give these forms to Ms. White</w:t>
      </w:r>
      <w:r>
        <w:rPr>
          <w:sz w:val="24"/>
          <w:szCs w:val="24"/>
        </w:rPr>
        <w:t xml:space="preserve"> if your school requires them. </w:t>
      </w:r>
    </w:p>
    <w:p w:rsidR="00D46DB2" w:rsidRDefault="00D46DB2" w:rsidP="00CD6706">
      <w:pPr>
        <w:pStyle w:val="ListParagraph"/>
        <w:numPr>
          <w:ilvl w:val="1"/>
          <w:numId w:val="1"/>
        </w:numPr>
        <w:rPr>
          <w:sz w:val="24"/>
          <w:szCs w:val="24"/>
        </w:rPr>
      </w:pPr>
      <w:r>
        <w:rPr>
          <w:sz w:val="24"/>
          <w:szCs w:val="24"/>
        </w:rPr>
        <w:t>Students will</w:t>
      </w:r>
      <w:r w:rsidR="00CE79E5">
        <w:rPr>
          <w:sz w:val="24"/>
          <w:szCs w:val="24"/>
        </w:rPr>
        <w:t xml:space="preserve"> need to request </w:t>
      </w:r>
      <w:r w:rsidR="00CE79E5" w:rsidRPr="00E87E9D">
        <w:rPr>
          <w:b/>
          <w:sz w:val="24"/>
          <w:szCs w:val="24"/>
        </w:rPr>
        <w:t>an official transcript</w:t>
      </w:r>
      <w:r w:rsidR="00AF77C7">
        <w:rPr>
          <w:sz w:val="24"/>
          <w:szCs w:val="24"/>
        </w:rPr>
        <w:t>, except when applying to the University of Washington, which does not require an official transcript with applications</w:t>
      </w:r>
      <w:r w:rsidR="00CE79E5">
        <w:rPr>
          <w:sz w:val="24"/>
          <w:szCs w:val="24"/>
        </w:rPr>
        <w:t>.  Transcript request forms will be available in the counselor’s office</w:t>
      </w:r>
      <w:r w:rsidR="007710D6">
        <w:rPr>
          <w:sz w:val="24"/>
          <w:szCs w:val="24"/>
        </w:rPr>
        <w:t>.  Students will need to complete the request</w:t>
      </w:r>
      <w:r w:rsidR="00E87E9D">
        <w:rPr>
          <w:sz w:val="24"/>
          <w:szCs w:val="24"/>
        </w:rPr>
        <w:t xml:space="preserve"> form and return it to Ms. White</w:t>
      </w:r>
      <w:r w:rsidR="007710D6">
        <w:rPr>
          <w:sz w:val="24"/>
          <w:szCs w:val="24"/>
        </w:rPr>
        <w:t xml:space="preserve">. </w:t>
      </w:r>
    </w:p>
    <w:p w:rsidR="00CD6706" w:rsidRDefault="00CD6706" w:rsidP="00CD6706">
      <w:pPr>
        <w:pStyle w:val="ListParagraph"/>
        <w:numPr>
          <w:ilvl w:val="1"/>
          <w:numId w:val="1"/>
        </w:numPr>
        <w:rPr>
          <w:sz w:val="24"/>
          <w:szCs w:val="24"/>
        </w:rPr>
      </w:pPr>
      <w:r>
        <w:rPr>
          <w:sz w:val="24"/>
          <w:szCs w:val="24"/>
        </w:rPr>
        <w:t xml:space="preserve">If a </w:t>
      </w:r>
      <w:r w:rsidRPr="00E87E9D">
        <w:rPr>
          <w:b/>
          <w:sz w:val="24"/>
          <w:szCs w:val="24"/>
        </w:rPr>
        <w:t>letter of recomm</w:t>
      </w:r>
      <w:r w:rsidR="00E87E9D" w:rsidRPr="00E87E9D">
        <w:rPr>
          <w:b/>
          <w:sz w:val="24"/>
          <w:szCs w:val="24"/>
        </w:rPr>
        <w:t>endation</w:t>
      </w:r>
      <w:r w:rsidR="00E87E9D">
        <w:rPr>
          <w:sz w:val="24"/>
          <w:szCs w:val="24"/>
        </w:rPr>
        <w:t xml:space="preserve"> is required, request it</w:t>
      </w:r>
      <w:r>
        <w:rPr>
          <w:sz w:val="24"/>
          <w:szCs w:val="24"/>
        </w:rPr>
        <w:t xml:space="preserve"> from the appropriate teacher, counselor, coach, etc.  Please give them at least two weeks in which to write the letter, and make sure you have a copy of your résumé to give them.  </w:t>
      </w:r>
    </w:p>
    <w:p w:rsidR="00CD6706" w:rsidRDefault="00CD6706" w:rsidP="00CD6706">
      <w:pPr>
        <w:pStyle w:val="ListParagraph"/>
        <w:numPr>
          <w:ilvl w:val="1"/>
          <w:numId w:val="1"/>
        </w:numPr>
        <w:rPr>
          <w:sz w:val="24"/>
          <w:szCs w:val="24"/>
        </w:rPr>
      </w:pPr>
      <w:r>
        <w:rPr>
          <w:sz w:val="24"/>
          <w:szCs w:val="24"/>
        </w:rPr>
        <w:t xml:space="preserve">For your </w:t>
      </w:r>
      <w:r w:rsidRPr="00E87E9D">
        <w:rPr>
          <w:b/>
          <w:sz w:val="24"/>
          <w:szCs w:val="24"/>
        </w:rPr>
        <w:t>college essays</w:t>
      </w:r>
      <w:r>
        <w:rPr>
          <w:sz w:val="24"/>
          <w:szCs w:val="24"/>
        </w:rPr>
        <w:t xml:space="preserve">, write about something you know, and keep it upbeat and positive.  Think about something that will set you apart and show the school who you are and why you should be accepted to their college or university. </w:t>
      </w:r>
    </w:p>
    <w:p w:rsidR="00CD6706" w:rsidRDefault="00F5762F" w:rsidP="00CD6706">
      <w:pPr>
        <w:pStyle w:val="ListParagraph"/>
        <w:numPr>
          <w:ilvl w:val="1"/>
          <w:numId w:val="1"/>
        </w:numPr>
        <w:rPr>
          <w:sz w:val="24"/>
          <w:szCs w:val="24"/>
        </w:rPr>
      </w:pPr>
      <w:r>
        <w:rPr>
          <w:sz w:val="24"/>
          <w:szCs w:val="24"/>
        </w:rPr>
        <w:t>Students will follow the same procedures listed above to admission to fine arts schools</w:t>
      </w:r>
      <w:r w:rsidR="00A57E54">
        <w:rPr>
          <w:sz w:val="24"/>
          <w:szCs w:val="24"/>
        </w:rPr>
        <w:t xml:space="preserve"> and many technical schools</w:t>
      </w:r>
      <w:r>
        <w:rPr>
          <w:sz w:val="24"/>
          <w:szCs w:val="24"/>
        </w:rPr>
        <w:t xml:space="preserve"> as well as </w:t>
      </w:r>
      <w:r w:rsidR="00AF77C7">
        <w:rPr>
          <w:sz w:val="24"/>
          <w:szCs w:val="24"/>
        </w:rPr>
        <w:t>two year</w:t>
      </w:r>
      <w:r>
        <w:rPr>
          <w:sz w:val="24"/>
          <w:szCs w:val="24"/>
        </w:rPr>
        <w:t xml:space="preserve"> colleges with some modifications- fine arts schools generally also require a portfolio and/or an audition, and community college applications are generally less complicated</w:t>
      </w:r>
      <w:r w:rsidR="00AF77C7">
        <w:rPr>
          <w:sz w:val="24"/>
          <w:szCs w:val="24"/>
        </w:rPr>
        <w:t xml:space="preserve"> than</w:t>
      </w:r>
      <w:r>
        <w:rPr>
          <w:sz w:val="24"/>
          <w:szCs w:val="24"/>
        </w:rPr>
        <w:t xml:space="preserve"> the applications to four-year colleges and universities. </w:t>
      </w:r>
    </w:p>
    <w:p w:rsidR="00A73D9B" w:rsidRPr="00A73D9B" w:rsidRDefault="00A73D9B" w:rsidP="00A73D9B">
      <w:pPr>
        <w:pStyle w:val="ListParagraph"/>
        <w:ind w:left="1440"/>
        <w:rPr>
          <w:sz w:val="24"/>
          <w:szCs w:val="24"/>
        </w:rPr>
      </w:pPr>
    </w:p>
    <w:p w:rsidR="00CD6706" w:rsidRDefault="00CD6706" w:rsidP="00CD6706">
      <w:pPr>
        <w:pStyle w:val="ListParagraph"/>
        <w:numPr>
          <w:ilvl w:val="0"/>
          <w:numId w:val="1"/>
        </w:numPr>
        <w:rPr>
          <w:sz w:val="24"/>
          <w:szCs w:val="24"/>
        </w:rPr>
      </w:pPr>
      <w:r w:rsidRPr="006F164F">
        <w:rPr>
          <w:b/>
          <w:sz w:val="24"/>
          <w:szCs w:val="24"/>
        </w:rPr>
        <w:t>Financial Aid</w:t>
      </w:r>
      <w:r>
        <w:rPr>
          <w:sz w:val="24"/>
          <w:szCs w:val="24"/>
        </w:rPr>
        <w:t xml:space="preserve">- </w:t>
      </w:r>
    </w:p>
    <w:p w:rsidR="004439AD" w:rsidRDefault="004439AD" w:rsidP="004439AD">
      <w:pPr>
        <w:pStyle w:val="ListParagraph"/>
        <w:numPr>
          <w:ilvl w:val="1"/>
          <w:numId w:val="1"/>
        </w:numPr>
        <w:rPr>
          <w:sz w:val="24"/>
          <w:szCs w:val="24"/>
        </w:rPr>
      </w:pPr>
      <w:r w:rsidRPr="00E87E9D">
        <w:rPr>
          <w:b/>
          <w:sz w:val="24"/>
          <w:szCs w:val="24"/>
        </w:rPr>
        <w:t>Most colleges include a financial aid form along with the application packet</w:t>
      </w:r>
      <w:r>
        <w:rPr>
          <w:sz w:val="24"/>
          <w:szCs w:val="24"/>
        </w:rPr>
        <w:t xml:space="preserve">.  It is important that this information be returned to the school as soon as possible. </w:t>
      </w:r>
    </w:p>
    <w:p w:rsidR="004439AD" w:rsidRDefault="004439AD" w:rsidP="004439AD">
      <w:pPr>
        <w:pStyle w:val="ListParagraph"/>
        <w:numPr>
          <w:ilvl w:val="1"/>
          <w:numId w:val="1"/>
        </w:numPr>
        <w:rPr>
          <w:sz w:val="24"/>
          <w:szCs w:val="24"/>
        </w:rPr>
      </w:pPr>
      <w:r>
        <w:rPr>
          <w:sz w:val="24"/>
          <w:szCs w:val="24"/>
        </w:rPr>
        <w:t>Oakville High School will offer a Senio</w:t>
      </w:r>
      <w:r w:rsidR="007D386D">
        <w:rPr>
          <w:sz w:val="24"/>
          <w:szCs w:val="24"/>
        </w:rPr>
        <w:t xml:space="preserve">r Night </w:t>
      </w:r>
      <w:r w:rsidR="00E87E9D">
        <w:rPr>
          <w:sz w:val="24"/>
          <w:szCs w:val="24"/>
        </w:rPr>
        <w:t xml:space="preserve">Financial Aid </w:t>
      </w:r>
      <w:r w:rsidR="007D386D">
        <w:rPr>
          <w:sz w:val="24"/>
          <w:szCs w:val="24"/>
        </w:rPr>
        <w:t xml:space="preserve">in </w:t>
      </w:r>
      <w:r w:rsidR="00624B4A">
        <w:rPr>
          <w:sz w:val="24"/>
          <w:szCs w:val="24"/>
        </w:rPr>
        <w:t>January</w:t>
      </w:r>
      <w:r>
        <w:rPr>
          <w:sz w:val="24"/>
          <w:szCs w:val="24"/>
        </w:rPr>
        <w:t xml:space="preserve"> for students and parents to discuss financial aid and the FAFSA. </w:t>
      </w:r>
    </w:p>
    <w:p w:rsidR="004439AD" w:rsidRDefault="004439AD" w:rsidP="004439AD">
      <w:pPr>
        <w:pStyle w:val="ListParagraph"/>
        <w:numPr>
          <w:ilvl w:val="1"/>
          <w:numId w:val="1"/>
        </w:numPr>
        <w:rPr>
          <w:sz w:val="24"/>
          <w:szCs w:val="24"/>
        </w:rPr>
      </w:pPr>
      <w:r w:rsidRPr="00E87E9D">
        <w:rPr>
          <w:b/>
          <w:sz w:val="24"/>
          <w:szCs w:val="24"/>
        </w:rPr>
        <w:t>The Free Application for Federal Student Aid (FAFSA</w:t>
      </w:r>
      <w:proofErr w:type="gramStart"/>
      <w:r w:rsidRPr="00E87E9D">
        <w:rPr>
          <w:b/>
          <w:sz w:val="24"/>
          <w:szCs w:val="24"/>
        </w:rPr>
        <w:t>)-</w:t>
      </w:r>
      <w:proofErr w:type="gramEnd"/>
      <w:r>
        <w:rPr>
          <w:sz w:val="24"/>
          <w:szCs w:val="24"/>
        </w:rPr>
        <w:t xml:space="preserve"> This form will be availabl</w:t>
      </w:r>
      <w:r w:rsidR="00624B4A">
        <w:rPr>
          <w:sz w:val="24"/>
          <w:szCs w:val="24"/>
        </w:rPr>
        <w:t>e online for current</w:t>
      </w:r>
      <w:r w:rsidR="00E87E9D">
        <w:rPr>
          <w:sz w:val="24"/>
          <w:szCs w:val="24"/>
        </w:rPr>
        <w:t xml:space="preserve"> seniors staring January 1, 2014</w:t>
      </w:r>
      <w:r>
        <w:rPr>
          <w:sz w:val="24"/>
          <w:szCs w:val="24"/>
        </w:rPr>
        <w:t>.  In order to be e</w:t>
      </w:r>
      <w:r w:rsidR="00624B4A">
        <w:rPr>
          <w:sz w:val="24"/>
          <w:szCs w:val="24"/>
        </w:rPr>
        <w:t>ligible for federal and Washington State student aid,</w:t>
      </w:r>
      <w:r>
        <w:rPr>
          <w:sz w:val="24"/>
          <w:szCs w:val="24"/>
        </w:rPr>
        <w:t xml:space="preserve"> the FAFSA must be submitted.  Requested information is based on your parents’/guar</w:t>
      </w:r>
      <w:r w:rsidR="00E87E9D">
        <w:rPr>
          <w:sz w:val="24"/>
          <w:szCs w:val="24"/>
        </w:rPr>
        <w:t>dians’ 2013</w:t>
      </w:r>
      <w:r w:rsidR="008C3676">
        <w:rPr>
          <w:sz w:val="24"/>
          <w:szCs w:val="24"/>
        </w:rPr>
        <w:t xml:space="preserve"> income tax return. The FAFSA can be completed online, by phone, or the paper application can be completed and mailed in. </w:t>
      </w:r>
      <w:r w:rsidR="00AF77C7">
        <w:rPr>
          <w:sz w:val="24"/>
          <w:szCs w:val="24"/>
        </w:rPr>
        <w:t xml:space="preserve"> </w:t>
      </w:r>
      <w:r w:rsidR="00AF77C7">
        <w:rPr>
          <w:b/>
          <w:sz w:val="24"/>
          <w:szCs w:val="24"/>
        </w:rPr>
        <w:t>The pr</w:t>
      </w:r>
      <w:r w:rsidR="00B3792F">
        <w:rPr>
          <w:b/>
          <w:sz w:val="24"/>
          <w:szCs w:val="24"/>
        </w:rPr>
        <w:t xml:space="preserve">iority filing deadline for many </w:t>
      </w:r>
      <w:r w:rsidR="00AF77C7">
        <w:rPr>
          <w:b/>
          <w:sz w:val="24"/>
          <w:szCs w:val="24"/>
        </w:rPr>
        <w:t>Washington colleges and universities if February 1</w:t>
      </w:r>
      <w:r w:rsidR="00AF77C7" w:rsidRPr="00AF77C7">
        <w:rPr>
          <w:b/>
          <w:sz w:val="24"/>
          <w:szCs w:val="24"/>
          <w:vertAlign w:val="superscript"/>
        </w:rPr>
        <w:t>st</w:t>
      </w:r>
      <w:r w:rsidR="00AF77C7">
        <w:rPr>
          <w:b/>
          <w:sz w:val="24"/>
          <w:szCs w:val="24"/>
        </w:rPr>
        <w:t xml:space="preserve">.  </w:t>
      </w:r>
      <w:r w:rsidR="00AF77C7">
        <w:rPr>
          <w:sz w:val="24"/>
          <w:szCs w:val="24"/>
        </w:rPr>
        <w:t xml:space="preserve">It is important </w:t>
      </w:r>
      <w:r w:rsidR="000B5E5B">
        <w:rPr>
          <w:sz w:val="24"/>
          <w:szCs w:val="24"/>
        </w:rPr>
        <w:t xml:space="preserve">that you file your FAFSA by your school’s </w:t>
      </w:r>
      <w:r w:rsidR="000B5E5B">
        <w:rPr>
          <w:sz w:val="24"/>
          <w:szCs w:val="24"/>
        </w:rPr>
        <w:lastRenderedPageBreak/>
        <w:t>priority</w:t>
      </w:r>
      <w:r w:rsidR="00AF77C7">
        <w:rPr>
          <w:sz w:val="24"/>
          <w:szCs w:val="24"/>
        </w:rPr>
        <w:t xml:space="preserve"> date to make sure you receive </w:t>
      </w:r>
      <w:r w:rsidR="000B5E5B">
        <w:rPr>
          <w:sz w:val="24"/>
          <w:szCs w:val="24"/>
        </w:rPr>
        <w:t xml:space="preserve">all of the financial assistance for which you are eligible. </w:t>
      </w:r>
    </w:p>
    <w:p w:rsidR="004439AD" w:rsidRDefault="004439AD" w:rsidP="004439AD">
      <w:pPr>
        <w:pStyle w:val="ListParagraph"/>
        <w:numPr>
          <w:ilvl w:val="1"/>
          <w:numId w:val="1"/>
        </w:numPr>
        <w:rPr>
          <w:sz w:val="24"/>
          <w:szCs w:val="24"/>
        </w:rPr>
      </w:pPr>
      <w:r w:rsidRPr="00A73D9B">
        <w:rPr>
          <w:b/>
          <w:sz w:val="24"/>
          <w:szCs w:val="24"/>
        </w:rPr>
        <w:t>Grants</w:t>
      </w:r>
      <w:r>
        <w:rPr>
          <w:sz w:val="24"/>
          <w:szCs w:val="24"/>
        </w:rPr>
        <w:t>- such as the Pell Grant- are sums of money granted for your education</w:t>
      </w:r>
      <w:r w:rsidR="00B3792F">
        <w:rPr>
          <w:sz w:val="24"/>
          <w:szCs w:val="24"/>
        </w:rPr>
        <w:t xml:space="preserve"> from the state or federal government</w:t>
      </w:r>
      <w:r>
        <w:rPr>
          <w:sz w:val="24"/>
          <w:szCs w:val="24"/>
        </w:rPr>
        <w:t xml:space="preserve">.  Grants do not need to be repaid. </w:t>
      </w:r>
    </w:p>
    <w:p w:rsidR="004439AD" w:rsidRDefault="004439AD" w:rsidP="004439AD">
      <w:pPr>
        <w:pStyle w:val="ListParagraph"/>
        <w:numPr>
          <w:ilvl w:val="1"/>
          <w:numId w:val="1"/>
        </w:numPr>
        <w:rPr>
          <w:sz w:val="24"/>
          <w:szCs w:val="24"/>
        </w:rPr>
      </w:pPr>
      <w:r w:rsidRPr="00A73D9B">
        <w:rPr>
          <w:b/>
          <w:sz w:val="24"/>
          <w:szCs w:val="24"/>
        </w:rPr>
        <w:t>Loans</w:t>
      </w:r>
      <w:r>
        <w:rPr>
          <w:sz w:val="24"/>
          <w:szCs w:val="24"/>
        </w:rPr>
        <w:t xml:space="preserve">- such a low interest student loans must be repaid.  Payments are usually deferred until after graduation from college. </w:t>
      </w:r>
    </w:p>
    <w:p w:rsidR="004439AD" w:rsidRDefault="004439AD" w:rsidP="004439AD">
      <w:pPr>
        <w:pStyle w:val="ListParagraph"/>
        <w:numPr>
          <w:ilvl w:val="1"/>
          <w:numId w:val="1"/>
        </w:numPr>
        <w:rPr>
          <w:sz w:val="24"/>
          <w:szCs w:val="24"/>
        </w:rPr>
      </w:pPr>
      <w:r w:rsidRPr="00A73D9B">
        <w:rPr>
          <w:b/>
          <w:sz w:val="24"/>
          <w:szCs w:val="24"/>
        </w:rPr>
        <w:t>College Work-Study Programs</w:t>
      </w:r>
      <w:r>
        <w:rPr>
          <w:sz w:val="24"/>
          <w:szCs w:val="24"/>
        </w:rPr>
        <w:t>- these are programs where students are offered employment on campus based on financ</w:t>
      </w:r>
      <w:r w:rsidR="00B3792F">
        <w:rPr>
          <w:sz w:val="24"/>
          <w:szCs w:val="24"/>
        </w:rPr>
        <w:t>ial need to assist in paying for college and school-related expenses.</w:t>
      </w:r>
    </w:p>
    <w:p w:rsidR="004439AD" w:rsidRDefault="004439AD" w:rsidP="004439AD">
      <w:pPr>
        <w:pStyle w:val="ListParagraph"/>
        <w:numPr>
          <w:ilvl w:val="1"/>
          <w:numId w:val="1"/>
        </w:numPr>
        <w:rPr>
          <w:sz w:val="24"/>
          <w:szCs w:val="24"/>
        </w:rPr>
      </w:pPr>
      <w:r w:rsidRPr="00A73D9B">
        <w:rPr>
          <w:b/>
          <w:sz w:val="24"/>
          <w:szCs w:val="24"/>
        </w:rPr>
        <w:t>Scholarships</w:t>
      </w:r>
      <w:r>
        <w:rPr>
          <w:sz w:val="24"/>
          <w:szCs w:val="24"/>
        </w:rPr>
        <w:t>- scholarships may come from the college or university or from private organizations.  Che</w:t>
      </w:r>
      <w:r w:rsidR="00473305">
        <w:rPr>
          <w:sz w:val="24"/>
          <w:szCs w:val="24"/>
        </w:rPr>
        <w:t xml:space="preserve">ck with the colleges/universities to which you are applying to find out </w:t>
      </w:r>
      <w:r w:rsidR="009035C6">
        <w:rPr>
          <w:sz w:val="24"/>
          <w:szCs w:val="24"/>
        </w:rPr>
        <w:t xml:space="preserve">what their scholarship procedures are. </w:t>
      </w:r>
      <w:r w:rsidR="000052BD">
        <w:rPr>
          <w:sz w:val="24"/>
          <w:szCs w:val="24"/>
        </w:rPr>
        <w:t xml:space="preserve"> Some colleges will use their college application as their scholarship application, and others will have a separate scholarship application. </w:t>
      </w:r>
      <w:r w:rsidR="00904BA5">
        <w:rPr>
          <w:sz w:val="24"/>
          <w:szCs w:val="24"/>
        </w:rPr>
        <w:t xml:space="preserve"> Ms. </w:t>
      </w:r>
      <w:r w:rsidR="00B3792F">
        <w:rPr>
          <w:sz w:val="24"/>
          <w:szCs w:val="24"/>
        </w:rPr>
        <w:t xml:space="preserve">White </w:t>
      </w:r>
      <w:r w:rsidR="00971A4A">
        <w:rPr>
          <w:sz w:val="24"/>
          <w:szCs w:val="24"/>
        </w:rPr>
        <w:t xml:space="preserve">&amp; Ms. Reinitz </w:t>
      </w:r>
      <w:r w:rsidR="00904BA5">
        <w:rPr>
          <w:sz w:val="24"/>
          <w:szCs w:val="24"/>
        </w:rPr>
        <w:t xml:space="preserve">will provide more scholarship information to seniors, and </w:t>
      </w:r>
      <w:r w:rsidR="000052BD">
        <w:t xml:space="preserve"> </w:t>
      </w:r>
      <w:hyperlink r:id="rId10" w:history="1">
        <w:r w:rsidR="00A73D9B" w:rsidRPr="00F56E68">
          <w:rPr>
            <w:rStyle w:val="Hyperlink"/>
          </w:rPr>
          <w:t>www.thewashboard.org</w:t>
        </w:r>
      </w:hyperlink>
      <w:r w:rsidR="00A73D9B">
        <w:t xml:space="preserve">, </w:t>
      </w:r>
      <w:hyperlink r:id="rId11" w:history="1">
        <w:r w:rsidR="00A73D9B" w:rsidRPr="00F56E68">
          <w:rPr>
            <w:rStyle w:val="Hyperlink"/>
          </w:rPr>
          <w:t>www.collegexpress.com</w:t>
        </w:r>
      </w:hyperlink>
      <w:r w:rsidR="00A73D9B">
        <w:t xml:space="preserve">, </w:t>
      </w:r>
      <w:hyperlink r:id="rId12" w:history="1">
        <w:r w:rsidR="00A73D9B" w:rsidRPr="00F56E68">
          <w:rPr>
            <w:rStyle w:val="Hyperlink"/>
          </w:rPr>
          <w:t>www.cappex.com/scholarships</w:t>
        </w:r>
      </w:hyperlink>
      <w:r w:rsidR="00A73D9B">
        <w:t xml:space="preserve">, </w:t>
      </w:r>
      <w:hyperlink r:id="rId13" w:history="1">
        <w:r w:rsidR="00A73D9B" w:rsidRPr="00F56E68">
          <w:rPr>
            <w:rStyle w:val="Hyperlink"/>
          </w:rPr>
          <w:t>www.scholarshipexperts.com</w:t>
        </w:r>
      </w:hyperlink>
      <w:r w:rsidR="00A73D9B">
        <w:t xml:space="preserve"> and </w:t>
      </w:r>
      <w:hyperlink r:id="rId14" w:history="1">
        <w:r w:rsidR="00A73D9B" w:rsidRPr="00F56E68">
          <w:rPr>
            <w:rStyle w:val="Hyperlink"/>
          </w:rPr>
          <w:t>www.collegescholarships.org</w:t>
        </w:r>
      </w:hyperlink>
      <w:r w:rsidR="00A73D9B">
        <w:t xml:space="preserve"> </w:t>
      </w:r>
      <w:r w:rsidR="000052BD">
        <w:rPr>
          <w:sz w:val="24"/>
          <w:szCs w:val="24"/>
        </w:rPr>
        <w:t xml:space="preserve"> are</w:t>
      </w:r>
      <w:r w:rsidR="00904BA5">
        <w:rPr>
          <w:sz w:val="24"/>
          <w:szCs w:val="24"/>
        </w:rPr>
        <w:t xml:space="preserve"> great website</w:t>
      </w:r>
      <w:r w:rsidR="000052BD">
        <w:rPr>
          <w:sz w:val="24"/>
          <w:szCs w:val="24"/>
        </w:rPr>
        <w:t>s</w:t>
      </w:r>
      <w:r w:rsidR="00904BA5">
        <w:rPr>
          <w:sz w:val="24"/>
          <w:szCs w:val="24"/>
        </w:rPr>
        <w:t xml:space="preserve"> to search for scholarships. </w:t>
      </w:r>
    </w:p>
    <w:p w:rsidR="00904BA5" w:rsidRPr="00A73D9B" w:rsidRDefault="00904BA5" w:rsidP="00904BA5">
      <w:pPr>
        <w:rPr>
          <w:b/>
          <w:sz w:val="24"/>
          <w:szCs w:val="24"/>
        </w:rPr>
      </w:pPr>
      <w:r w:rsidRPr="00A73D9B">
        <w:rPr>
          <w:b/>
          <w:sz w:val="24"/>
          <w:szCs w:val="24"/>
        </w:rPr>
        <w:t xml:space="preserve">Remember that deadlines are crucial! All college and scholarships applications must be submitted on or before the deadlines in order to be considered! </w:t>
      </w:r>
    </w:p>
    <w:p w:rsidR="001E49FF" w:rsidRDefault="001E49FF" w:rsidP="00E41CCC">
      <w:pPr>
        <w:rPr>
          <w:sz w:val="28"/>
          <w:szCs w:val="28"/>
        </w:rPr>
      </w:pPr>
    </w:p>
    <w:p w:rsidR="00D0027F" w:rsidRDefault="00D0027F" w:rsidP="00D0027F">
      <w:pPr>
        <w:jc w:val="center"/>
        <w:rPr>
          <w:sz w:val="28"/>
          <w:szCs w:val="28"/>
        </w:rPr>
      </w:pPr>
      <w:r>
        <w:rPr>
          <w:sz w:val="28"/>
          <w:szCs w:val="28"/>
        </w:rPr>
        <w:t xml:space="preserve">Military </w:t>
      </w:r>
    </w:p>
    <w:p w:rsidR="00D0027F" w:rsidRDefault="00D0027F" w:rsidP="00D0027F">
      <w:pPr>
        <w:rPr>
          <w:sz w:val="24"/>
          <w:szCs w:val="24"/>
        </w:rPr>
      </w:pPr>
      <w:r>
        <w:rPr>
          <w:sz w:val="24"/>
          <w:szCs w:val="24"/>
        </w:rPr>
        <w:t xml:space="preserve">All branches of the military offer opportunities to learn marketable </w:t>
      </w:r>
      <w:proofErr w:type="gramStart"/>
      <w:r>
        <w:rPr>
          <w:sz w:val="24"/>
          <w:szCs w:val="24"/>
        </w:rPr>
        <w:t>skills,</w:t>
      </w:r>
      <w:proofErr w:type="gramEnd"/>
      <w:r>
        <w:rPr>
          <w:sz w:val="24"/>
          <w:szCs w:val="24"/>
        </w:rPr>
        <w:t xml:space="preserve"> serve the country and obtain money for education.  Recruiters from different branches of the military will visit Oakville High School during the year to help students understand their options in </w:t>
      </w:r>
      <w:r w:rsidR="00B3792F">
        <w:rPr>
          <w:sz w:val="24"/>
          <w:szCs w:val="24"/>
        </w:rPr>
        <w:t>joining the military.  Ms. White</w:t>
      </w:r>
      <w:r>
        <w:rPr>
          <w:sz w:val="24"/>
          <w:szCs w:val="24"/>
        </w:rPr>
        <w:t xml:space="preserve"> can also help students get in touch with recruiters from a particular branch to discuss options. </w:t>
      </w:r>
    </w:p>
    <w:p w:rsidR="00D0027F" w:rsidRDefault="00D0027F" w:rsidP="00D0027F">
      <w:pPr>
        <w:rPr>
          <w:sz w:val="24"/>
          <w:szCs w:val="24"/>
        </w:rPr>
      </w:pPr>
      <w:r w:rsidRPr="00D0027F">
        <w:rPr>
          <w:b/>
          <w:sz w:val="24"/>
          <w:szCs w:val="24"/>
        </w:rPr>
        <w:t>ROTC Scholarships</w:t>
      </w:r>
      <w:r>
        <w:rPr>
          <w:sz w:val="24"/>
          <w:szCs w:val="24"/>
        </w:rPr>
        <w:t>- ROTC Scholarships pay full tuition and fees for students while they are enrolled in college when a student agrees to serve as an officer for at least four years after graduation from college. All students interested in ROTC college scholarships should take the ACT or SAT as soon as possible.  Application deadlines for Army ROTC, Navy/Marine Corps ROTC and Air Force ROTC s</w:t>
      </w:r>
      <w:r w:rsidR="00A73D9B">
        <w:rPr>
          <w:sz w:val="24"/>
          <w:szCs w:val="24"/>
        </w:rPr>
        <w:t>cholarships range between</w:t>
      </w:r>
      <w:r w:rsidR="00B3792F">
        <w:rPr>
          <w:sz w:val="24"/>
          <w:szCs w:val="24"/>
        </w:rPr>
        <w:t xml:space="preserve"> December 1, 201</w:t>
      </w:r>
      <w:r w:rsidR="00A73D9B">
        <w:rPr>
          <w:sz w:val="24"/>
          <w:szCs w:val="24"/>
        </w:rPr>
        <w:t>3 and February 10, 2014</w:t>
      </w:r>
      <w:r>
        <w:rPr>
          <w:sz w:val="24"/>
          <w:szCs w:val="24"/>
        </w:rPr>
        <w:t xml:space="preserve">. </w:t>
      </w:r>
    </w:p>
    <w:p w:rsidR="00D0027F" w:rsidRDefault="00D0027F" w:rsidP="00D0027F">
      <w:pPr>
        <w:rPr>
          <w:sz w:val="24"/>
          <w:szCs w:val="24"/>
        </w:rPr>
      </w:pPr>
      <w:r>
        <w:rPr>
          <w:b/>
          <w:sz w:val="24"/>
          <w:szCs w:val="24"/>
        </w:rPr>
        <w:t>Service Academies</w:t>
      </w:r>
      <w:r>
        <w:rPr>
          <w:sz w:val="24"/>
          <w:szCs w:val="24"/>
        </w:rPr>
        <w:t xml:space="preserve">- </w:t>
      </w:r>
      <w:r w:rsidR="007C0222">
        <w:rPr>
          <w:sz w:val="24"/>
          <w:szCs w:val="24"/>
        </w:rPr>
        <w:t>United States service academies such as the US Naval Academy, the US Military Academy at West Point, the US Air Force Academy, the US Coast Guard Academy and the US Merchant Marine Academy are federal academies of the undergraduate education and training of commissioned officers for the US Armed Forces.  Upon graduation, the students are obligated to serve in the</w:t>
      </w:r>
      <w:r w:rsidR="00B3792F">
        <w:rPr>
          <w:sz w:val="24"/>
          <w:szCs w:val="24"/>
        </w:rPr>
        <w:t xml:space="preserve"> military.  Please see Ms. White</w:t>
      </w:r>
      <w:r w:rsidR="007C0222">
        <w:rPr>
          <w:sz w:val="24"/>
          <w:szCs w:val="24"/>
        </w:rPr>
        <w:t xml:space="preserve"> if you are interested in applying to service academy. </w:t>
      </w:r>
      <w:r w:rsidR="00A73D9B">
        <w:rPr>
          <w:sz w:val="24"/>
          <w:szCs w:val="24"/>
        </w:rPr>
        <w:t xml:space="preserve">Contact information for service academies is as follows: </w:t>
      </w:r>
    </w:p>
    <w:p w:rsidR="00A73D9B" w:rsidRPr="00B472BC" w:rsidRDefault="00A73D9B" w:rsidP="00A73D9B">
      <w:pPr>
        <w:pStyle w:val="Default"/>
        <w:rPr>
          <w:rFonts w:asciiTheme="minorHAnsi" w:hAnsiTheme="minorHAnsi"/>
          <w:sz w:val="22"/>
          <w:szCs w:val="22"/>
        </w:rPr>
      </w:pPr>
      <w:r w:rsidRPr="00B472BC">
        <w:rPr>
          <w:rFonts w:asciiTheme="minorHAnsi" w:hAnsiTheme="minorHAnsi"/>
          <w:b/>
          <w:bCs/>
          <w:sz w:val="22"/>
          <w:szCs w:val="22"/>
        </w:rPr>
        <w:lastRenderedPageBreak/>
        <w:t xml:space="preserve">UNITED STATES AIR FORCE ACADEMY </w:t>
      </w:r>
      <w:r w:rsidR="00B472BC" w:rsidRPr="00B472BC">
        <w:rPr>
          <w:rFonts w:asciiTheme="minorHAnsi" w:hAnsiTheme="minorHAnsi"/>
          <w:b/>
          <w:bCs/>
          <w:sz w:val="22"/>
          <w:szCs w:val="22"/>
        </w:rPr>
        <w:tab/>
      </w:r>
      <w:r w:rsidR="00B472BC">
        <w:rPr>
          <w:rFonts w:asciiTheme="minorHAnsi" w:hAnsiTheme="minorHAnsi"/>
          <w:b/>
          <w:bCs/>
          <w:sz w:val="22"/>
          <w:szCs w:val="22"/>
        </w:rPr>
        <w:tab/>
      </w:r>
      <w:r w:rsidR="00B472BC" w:rsidRPr="00B472BC">
        <w:rPr>
          <w:rFonts w:asciiTheme="minorHAnsi" w:hAnsiTheme="minorHAnsi"/>
          <w:b/>
          <w:bCs/>
          <w:sz w:val="22"/>
          <w:szCs w:val="22"/>
        </w:rPr>
        <w:t>UNITED STATES COAST GUARD ACADEMY</w:t>
      </w:r>
    </w:p>
    <w:p w:rsidR="00A73D9B" w:rsidRPr="00B472BC" w:rsidRDefault="00A73D9B" w:rsidP="00A73D9B">
      <w:pPr>
        <w:pStyle w:val="Default"/>
        <w:rPr>
          <w:rFonts w:asciiTheme="minorHAnsi" w:hAnsiTheme="minorHAnsi"/>
          <w:sz w:val="22"/>
          <w:szCs w:val="22"/>
        </w:rPr>
      </w:pPr>
      <w:r w:rsidRPr="00B472BC">
        <w:rPr>
          <w:rFonts w:asciiTheme="minorHAnsi" w:hAnsiTheme="minorHAnsi"/>
          <w:sz w:val="22"/>
          <w:szCs w:val="22"/>
        </w:rPr>
        <w:t>HQ USAFA/</w:t>
      </w:r>
      <w:proofErr w:type="gramStart"/>
      <w:r w:rsidRPr="00B472BC">
        <w:rPr>
          <w:rFonts w:asciiTheme="minorHAnsi" w:hAnsiTheme="minorHAnsi"/>
          <w:sz w:val="22"/>
          <w:szCs w:val="22"/>
        </w:rPr>
        <w:t xml:space="preserve">RRS </w:t>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t>31 Mohegan Avenue</w:t>
      </w:r>
      <w:proofErr w:type="gramEnd"/>
      <w:r w:rsidR="00B472BC">
        <w:rPr>
          <w:rFonts w:asciiTheme="minorHAnsi" w:hAnsiTheme="minorHAnsi"/>
          <w:sz w:val="22"/>
          <w:szCs w:val="22"/>
        </w:rPr>
        <w:t xml:space="preserve"> </w:t>
      </w:r>
    </w:p>
    <w:p w:rsidR="00A73D9B" w:rsidRPr="00B472BC" w:rsidRDefault="00A73D9B" w:rsidP="00A73D9B">
      <w:pPr>
        <w:pStyle w:val="Default"/>
        <w:rPr>
          <w:rFonts w:asciiTheme="minorHAnsi" w:hAnsiTheme="minorHAnsi"/>
          <w:sz w:val="22"/>
          <w:szCs w:val="22"/>
        </w:rPr>
      </w:pPr>
      <w:r w:rsidRPr="00B472BC">
        <w:rPr>
          <w:rFonts w:asciiTheme="minorHAnsi" w:hAnsiTheme="minorHAnsi"/>
          <w:sz w:val="22"/>
          <w:szCs w:val="22"/>
        </w:rPr>
        <w:t xml:space="preserve">2304 Cadet Drive </w:t>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t>New London, CT 06320-8103</w:t>
      </w:r>
    </w:p>
    <w:p w:rsidR="00A73D9B" w:rsidRPr="00B472BC" w:rsidRDefault="00A73D9B" w:rsidP="00A73D9B">
      <w:pPr>
        <w:pStyle w:val="Default"/>
        <w:rPr>
          <w:rFonts w:asciiTheme="minorHAnsi" w:hAnsiTheme="minorHAnsi"/>
          <w:sz w:val="22"/>
          <w:szCs w:val="22"/>
        </w:rPr>
      </w:pPr>
      <w:r w:rsidRPr="00B472BC">
        <w:rPr>
          <w:rFonts w:asciiTheme="minorHAnsi" w:hAnsiTheme="minorHAnsi"/>
          <w:sz w:val="22"/>
          <w:szCs w:val="22"/>
        </w:rPr>
        <w:t xml:space="preserve">Suite 200 </w:t>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t>1.800.883.8724</w:t>
      </w:r>
    </w:p>
    <w:p w:rsidR="00A73D9B" w:rsidRPr="00B472BC" w:rsidRDefault="00A73D9B" w:rsidP="00A73D9B">
      <w:pPr>
        <w:pStyle w:val="Default"/>
        <w:rPr>
          <w:rFonts w:asciiTheme="minorHAnsi" w:hAnsiTheme="minorHAnsi"/>
          <w:sz w:val="22"/>
          <w:szCs w:val="22"/>
        </w:rPr>
      </w:pPr>
      <w:r w:rsidRPr="00B472BC">
        <w:rPr>
          <w:rFonts w:asciiTheme="minorHAnsi" w:hAnsiTheme="minorHAnsi"/>
          <w:sz w:val="22"/>
          <w:szCs w:val="22"/>
        </w:rPr>
        <w:t xml:space="preserve">USAF Academy, CO 80840-5025 </w:t>
      </w:r>
      <w:r w:rsidR="00B472BC">
        <w:rPr>
          <w:rFonts w:asciiTheme="minorHAnsi" w:hAnsiTheme="minorHAnsi"/>
          <w:sz w:val="22"/>
          <w:szCs w:val="22"/>
        </w:rPr>
        <w:tab/>
      </w:r>
      <w:r w:rsidR="00B472BC">
        <w:rPr>
          <w:rFonts w:asciiTheme="minorHAnsi" w:hAnsiTheme="minorHAnsi"/>
          <w:sz w:val="22"/>
          <w:szCs w:val="22"/>
        </w:rPr>
        <w:tab/>
      </w:r>
      <w:hyperlink r:id="rId15" w:history="1">
        <w:r w:rsidR="00B472BC" w:rsidRPr="00F56E68">
          <w:rPr>
            <w:rStyle w:val="Hyperlink"/>
            <w:rFonts w:asciiTheme="minorHAnsi" w:hAnsiTheme="minorHAnsi"/>
            <w:sz w:val="22"/>
            <w:szCs w:val="22"/>
          </w:rPr>
          <w:t>www.cga.edu</w:t>
        </w:r>
      </w:hyperlink>
      <w:r w:rsidR="00B472BC">
        <w:rPr>
          <w:rFonts w:asciiTheme="minorHAnsi" w:hAnsiTheme="minorHAnsi"/>
          <w:sz w:val="22"/>
          <w:szCs w:val="22"/>
        </w:rPr>
        <w:t xml:space="preserve"> </w:t>
      </w:r>
    </w:p>
    <w:p w:rsidR="00A73D9B" w:rsidRPr="00B472BC" w:rsidRDefault="00A73D9B" w:rsidP="00A73D9B">
      <w:pPr>
        <w:pStyle w:val="Default"/>
        <w:rPr>
          <w:rFonts w:asciiTheme="minorHAnsi" w:hAnsiTheme="minorHAnsi"/>
          <w:sz w:val="22"/>
          <w:szCs w:val="22"/>
        </w:rPr>
      </w:pPr>
      <w:r w:rsidRPr="00B472BC">
        <w:rPr>
          <w:rFonts w:asciiTheme="minorHAnsi" w:hAnsiTheme="minorHAnsi"/>
          <w:sz w:val="22"/>
          <w:szCs w:val="22"/>
        </w:rPr>
        <w:t xml:space="preserve">719.333.2520 </w:t>
      </w:r>
    </w:p>
    <w:p w:rsidR="00A73D9B" w:rsidRPr="00B472BC" w:rsidRDefault="00C2233F" w:rsidP="00A73D9B">
      <w:pPr>
        <w:pStyle w:val="Default"/>
        <w:rPr>
          <w:rFonts w:asciiTheme="minorHAnsi" w:hAnsiTheme="minorHAnsi"/>
          <w:sz w:val="22"/>
          <w:szCs w:val="22"/>
        </w:rPr>
      </w:pPr>
      <w:hyperlink r:id="rId16" w:history="1">
        <w:r w:rsidR="00B472BC" w:rsidRPr="00F56E68">
          <w:rPr>
            <w:rStyle w:val="Hyperlink"/>
            <w:rFonts w:asciiTheme="minorHAnsi" w:hAnsiTheme="minorHAnsi"/>
            <w:bCs/>
            <w:sz w:val="22"/>
            <w:szCs w:val="22"/>
          </w:rPr>
          <w:t>www.usafa.af.mil</w:t>
        </w:r>
      </w:hyperlink>
      <w:r w:rsidR="00B472BC">
        <w:rPr>
          <w:rFonts w:asciiTheme="minorHAnsi" w:hAnsiTheme="minorHAnsi"/>
          <w:bCs/>
          <w:sz w:val="22"/>
          <w:szCs w:val="22"/>
        </w:rPr>
        <w:t xml:space="preserve"> </w:t>
      </w:r>
    </w:p>
    <w:p w:rsidR="00B472BC" w:rsidRDefault="00B472BC" w:rsidP="00A73D9B">
      <w:pPr>
        <w:pStyle w:val="Default"/>
        <w:rPr>
          <w:rFonts w:asciiTheme="minorHAnsi" w:hAnsiTheme="minorHAnsi"/>
          <w:b/>
          <w:bCs/>
          <w:sz w:val="22"/>
          <w:szCs w:val="22"/>
        </w:rPr>
      </w:pPr>
    </w:p>
    <w:p w:rsidR="00B472BC" w:rsidRDefault="00B472BC" w:rsidP="00A73D9B">
      <w:pPr>
        <w:pStyle w:val="Default"/>
        <w:rPr>
          <w:rFonts w:asciiTheme="minorHAnsi" w:hAnsiTheme="minorHAnsi"/>
          <w:b/>
          <w:bCs/>
          <w:sz w:val="22"/>
          <w:szCs w:val="22"/>
        </w:rPr>
      </w:pPr>
    </w:p>
    <w:p w:rsidR="00A73D9B" w:rsidRPr="00B472BC" w:rsidRDefault="00A73D9B" w:rsidP="00A73D9B">
      <w:pPr>
        <w:pStyle w:val="Default"/>
        <w:rPr>
          <w:rFonts w:asciiTheme="minorHAnsi" w:hAnsiTheme="minorHAnsi"/>
          <w:sz w:val="22"/>
          <w:szCs w:val="22"/>
        </w:rPr>
      </w:pPr>
      <w:r w:rsidRPr="00B472BC">
        <w:rPr>
          <w:rFonts w:asciiTheme="minorHAnsi" w:hAnsiTheme="minorHAnsi"/>
          <w:b/>
          <w:bCs/>
          <w:sz w:val="22"/>
          <w:szCs w:val="22"/>
        </w:rPr>
        <w:t xml:space="preserve">UNITED STATES MERCHANT MARINE ACADEMY </w:t>
      </w:r>
      <w:r w:rsidR="00B472BC">
        <w:rPr>
          <w:rFonts w:asciiTheme="minorHAnsi" w:hAnsiTheme="minorHAnsi"/>
          <w:b/>
          <w:bCs/>
          <w:sz w:val="22"/>
          <w:szCs w:val="22"/>
        </w:rPr>
        <w:tab/>
        <w:t xml:space="preserve">UNITED STATES MILITARY ACADEMY </w:t>
      </w:r>
    </w:p>
    <w:p w:rsidR="00A73D9B" w:rsidRPr="00B472BC" w:rsidRDefault="00A73D9B" w:rsidP="00A73D9B">
      <w:pPr>
        <w:pStyle w:val="Default"/>
        <w:rPr>
          <w:rFonts w:asciiTheme="minorHAnsi" w:hAnsiTheme="minorHAnsi"/>
          <w:sz w:val="22"/>
          <w:szCs w:val="22"/>
        </w:rPr>
      </w:pPr>
      <w:r w:rsidRPr="00B472BC">
        <w:rPr>
          <w:rFonts w:asciiTheme="minorHAnsi" w:hAnsiTheme="minorHAnsi"/>
          <w:sz w:val="22"/>
          <w:szCs w:val="22"/>
        </w:rPr>
        <w:t xml:space="preserve">300 Steamboat Road </w:t>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t>Building 606</w:t>
      </w:r>
    </w:p>
    <w:p w:rsidR="00A73D9B" w:rsidRPr="00B472BC" w:rsidRDefault="00A73D9B" w:rsidP="00A73D9B">
      <w:pPr>
        <w:pStyle w:val="Default"/>
        <w:rPr>
          <w:rFonts w:asciiTheme="minorHAnsi" w:hAnsiTheme="minorHAnsi"/>
          <w:sz w:val="22"/>
          <w:szCs w:val="22"/>
        </w:rPr>
      </w:pPr>
      <w:r w:rsidRPr="00B472BC">
        <w:rPr>
          <w:rFonts w:asciiTheme="minorHAnsi" w:hAnsiTheme="minorHAnsi"/>
          <w:sz w:val="22"/>
          <w:szCs w:val="22"/>
        </w:rPr>
        <w:t xml:space="preserve">Kings Point, NY 11024 </w:t>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t>West Point, NY 10996</w:t>
      </w:r>
    </w:p>
    <w:p w:rsidR="00A73D9B" w:rsidRPr="00B472BC" w:rsidRDefault="00A73D9B" w:rsidP="00A73D9B">
      <w:pPr>
        <w:pStyle w:val="Default"/>
        <w:rPr>
          <w:rFonts w:asciiTheme="minorHAnsi" w:hAnsiTheme="minorHAnsi"/>
          <w:sz w:val="22"/>
          <w:szCs w:val="22"/>
        </w:rPr>
      </w:pPr>
      <w:r w:rsidRPr="00B472BC">
        <w:rPr>
          <w:rFonts w:asciiTheme="minorHAnsi" w:hAnsiTheme="minorHAnsi"/>
          <w:sz w:val="22"/>
          <w:szCs w:val="22"/>
        </w:rPr>
        <w:t xml:space="preserve">1.866.546.4778 </w:t>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r>
      <w:r w:rsidR="00B472BC">
        <w:rPr>
          <w:rFonts w:asciiTheme="minorHAnsi" w:hAnsiTheme="minorHAnsi"/>
          <w:sz w:val="22"/>
          <w:szCs w:val="22"/>
        </w:rPr>
        <w:tab/>
        <w:t>845.938.0041</w:t>
      </w:r>
    </w:p>
    <w:p w:rsidR="00A73D9B" w:rsidRPr="00B472BC" w:rsidRDefault="00C2233F" w:rsidP="00A73D9B">
      <w:pPr>
        <w:pStyle w:val="Default"/>
        <w:rPr>
          <w:rFonts w:asciiTheme="minorHAnsi" w:hAnsiTheme="minorHAnsi"/>
          <w:sz w:val="22"/>
          <w:szCs w:val="22"/>
        </w:rPr>
      </w:pPr>
      <w:hyperlink r:id="rId17" w:history="1">
        <w:r w:rsidR="00B472BC" w:rsidRPr="00B472BC">
          <w:rPr>
            <w:rStyle w:val="Hyperlink"/>
            <w:rFonts w:asciiTheme="minorHAnsi" w:hAnsiTheme="minorHAnsi"/>
            <w:bCs/>
            <w:sz w:val="22"/>
            <w:szCs w:val="22"/>
          </w:rPr>
          <w:t>www.usmma.edu</w:t>
        </w:r>
      </w:hyperlink>
      <w:r w:rsidR="00A73D9B" w:rsidRPr="00B472BC">
        <w:rPr>
          <w:rFonts w:asciiTheme="minorHAnsi" w:hAnsiTheme="minorHAnsi"/>
          <w:bCs/>
          <w:sz w:val="22"/>
          <w:szCs w:val="22"/>
        </w:rPr>
        <w:t xml:space="preserve"> </w:t>
      </w:r>
      <w:r w:rsidR="00B472BC" w:rsidRPr="00B472BC">
        <w:rPr>
          <w:rFonts w:asciiTheme="minorHAnsi" w:hAnsiTheme="minorHAnsi"/>
          <w:bCs/>
          <w:sz w:val="22"/>
          <w:szCs w:val="22"/>
        </w:rPr>
        <w:tab/>
      </w:r>
      <w:r w:rsidR="00B472BC" w:rsidRPr="00B472BC">
        <w:rPr>
          <w:rFonts w:asciiTheme="minorHAnsi" w:hAnsiTheme="minorHAnsi"/>
          <w:bCs/>
          <w:sz w:val="22"/>
          <w:szCs w:val="22"/>
        </w:rPr>
        <w:tab/>
      </w:r>
      <w:r w:rsidR="00B472BC" w:rsidRPr="00B472BC">
        <w:rPr>
          <w:rFonts w:asciiTheme="minorHAnsi" w:hAnsiTheme="minorHAnsi"/>
          <w:bCs/>
          <w:sz w:val="22"/>
          <w:szCs w:val="22"/>
        </w:rPr>
        <w:tab/>
      </w:r>
      <w:r w:rsidR="00B472BC" w:rsidRPr="00B472BC">
        <w:rPr>
          <w:rFonts w:asciiTheme="minorHAnsi" w:hAnsiTheme="minorHAnsi"/>
          <w:bCs/>
          <w:sz w:val="22"/>
          <w:szCs w:val="22"/>
        </w:rPr>
        <w:tab/>
      </w:r>
      <w:r w:rsidR="00B472BC" w:rsidRPr="00B472BC">
        <w:rPr>
          <w:rFonts w:asciiTheme="minorHAnsi" w:hAnsiTheme="minorHAnsi"/>
          <w:bCs/>
          <w:sz w:val="22"/>
          <w:szCs w:val="22"/>
        </w:rPr>
        <w:tab/>
      </w:r>
      <w:hyperlink r:id="rId18" w:history="1">
        <w:r w:rsidR="00B472BC" w:rsidRPr="00B472BC">
          <w:rPr>
            <w:rStyle w:val="Hyperlink"/>
            <w:rFonts w:asciiTheme="minorHAnsi" w:hAnsiTheme="minorHAnsi"/>
            <w:bCs/>
            <w:sz w:val="22"/>
            <w:szCs w:val="22"/>
          </w:rPr>
          <w:t>www.usma.edu</w:t>
        </w:r>
      </w:hyperlink>
      <w:r w:rsidR="00B472BC" w:rsidRPr="00B472BC">
        <w:rPr>
          <w:rFonts w:asciiTheme="minorHAnsi" w:hAnsiTheme="minorHAnsi"/>
          <w:bCs/>
          <w:sz w:val="22"/>
          <w:szCs w:val="22"/>
        </w:rPr>
        <w:t xml:space="preserve"> </w:t>
      </w:r>
    </w:p>
    <w:p w:rsidR="00B472BC" w:rsidRDefault="00B472BC" w:rsidP="00A73D9B">
      <w:pPr>
        <w:pStyle w:val="Default"/>
        <w:rPr>
          <w:rFonts w:asciiTheme="minorHAnsi" w:hAnsiTheme="minorHAnsi"/>
          <w:b/>
          <w:bCs/>
          <w:sz w:val="22"/>
          <w:szCs w:val="22"/>
        </w:rPr>
      </w:pPr>
    </w:p>
    <w:p w:rsidR="00A73D9B" w:rsidRPr="00B472BC" w:rsidRDefault="00A73D9B" w:rsidP="00A73D9B">
      <w:pPr>
        <w:pStyle w:val="Default"/>
        <w:rPr>
          <w:rFonts w:asciiTheme="minorHAnsi" w:hAnsiTheme="minorHAnsi"/>
          <w:sz w:val="22"/>
          <w:szCs w:val="22"/>
        </w:rPr>
      </w:pPr>
      <w:r w:rsidRPr="00B472BC">
        <w:rPr>
          <w:rFonts w:asciiTheme="minorHAnsi" w:hAnsiTheme="minorHAnsi"/>
          <w:b/>
          <w:bCs/>
          <w:sz w:val="22"/>
          <w:szCs w:val="22"/>
        </w:rPr>
        <w:t xml:space="preserve">UNITED STATES NAVAL ACADEMY </w:t>
      </w:r>
    </w:p>
    <w:p w:rsidR="00A73D9B" w:rsidRPr="00B472BC" w:rsidRDefault="00A73D9B" w:rsidP="00A73D9B">
      <w:pPr>
        <w:pStyle w:val="Default"/>
        <w:rPr>
          <w:rFonts w:asciiTheme="minorHAnsi" w:hAnsiTheme="minorHAnsi"/>
          <w:sz w:val="22"/>
          <w:szCs w:val="22"/>
        </w:rPr>
      </w:pPr>
      <w:r w:rsidRPr="00B472BC">
        <w:rPr>
          <w:rFonts w:asciiTheme="minorHAnsi" w:hAnsiTheme="minorHAnsi"/>
          <w:sz w:val="22"/>
          <w:szCs w:val="22"/>
        </w:rPr>
        <w:t xml:space="preserve">121 Blake Road </w:t>
      </w:r>
    </w:p>
    <w:p w:rsidR="00A73D9B" w:rsidRPr="00B472BC" w:rsidRDefault="00A73D9B" w:rsidP="00A73D9B">
      <w:pPr>
        <w:pStyle w:val="Default"/>
        <w:rPr>
          <w:rFonts w:asciiTheme="minorHAnsi" w:hAnsiTheme="minorHAnsi"/>
          <w:sz w:val="22"/>
          <w:szCs w:val="22"/>
        </w:rPr>
      </w:pPr>
      <w:r w:rsidRPr="00B472BC">
        <w:rPr>
          <w:rFonts w:asciiTheme="minorHAnsi" w:hAnsiTheme="minorHAnsi"/>
          <w:sz w:val="22"/>
          <w:szCs w:val="22"/>
        </w:rPr>
        <w:t>Annapolis, MD 21402</w:t>
      </w:r>
      <w:r w:rsidRPr="00B472BC">
        <w:rPr>
          <w:rFonts w:asciiTheme="minorHAnsi" w:hAnsiTheme="minorHAnsi"/>
          <w:b/>
          <w:bCs/>
          <w:sz w:val="22"/>
          <w:szCs w:val="22"/>
        </w:rPr>
        <w:t xml:space="preserve">-5000 </w:t>
      </w:r>
    </w:p>
    <w:p w:rsidR="00A73D9B" w:rsidRPr="00B472BC" w:rsidRDefault="00A73D9B" w:rsidP="00A73D9B">
      <w:pPr>
        <w:pStyle w:val="Default"/>
        <w:rPr>
          <w:rFonts w:asciiTheme="minorHAnsi" w:hAnsiTheme="minorHAnsi"/>
          <w:sz w:val="22"/>
          <w:szCs w:val="22"/>
        </w:rPr>
      </w:pPr>
      <w:r w:rsidRPr="00B472BC">
        <w:rPr>
          <w:rFonts w:asciiTheme="minorHAnsi" w:hAnsiTheme="minorHAnsi"/>
          <w:sz w:val="22"/>
          <w:szCs w:val="22"/>
        </w:rPr>
        <w:t xml:space="preserve">410.293.4361 </w:t>
      </w:r>
    </w:p>
    <w:p w:rsidR="00B472BC" w:rsidRPr="002C0B2E" w:rsidRDefault="00C2233F" w:rsidP="00D0027F">
      <w:pPr>
        <w:rPr>
          <w:sz w:val="24"/>
          <w:szCs w:val="24"/>
        </w:rPr>
      </w:pPr>
      <w:hyperlink r:id="rId19" w:history="1">
        <w:r w:rsidR="00B472BC" w:rsidRPr="00F56E68">
          <w:rPr>
            <w:rStyle w:val="Hyperlink"/>
            <w:bCs/>
          </w:rPr>
          <w:t>www.usna.edu</w:t>
        </w:r>
      </w:hyperlink>
      <w:r w:rsidR="00B472BC">
        <w:rPr>
          <w:bCs/>
        </w:rPr>
        <w:t xml:space="preserve"> </w:t>
      </w:r>
    </w:p>
    <w:p w:rsidR="002C0B2E" w:rsidRDefault="002C0B2E" w:rsidP="00D0027F">
      <w:pPr>
        <w:rPr>
          <w:b/>
          <w:sz w:val="24"/>
          <w:szCs w:val="24"/>
        </w:rPr>
      </w:pPr>
    </w:p>
    <w:p w:rsidR="002C0B2E" w:rsidRDefault="007C0222" w:rsidP="00D0027F">
      <w:pPr>
        <w:rPr>
          <w:sz w:val="24"/>
          <w:szCs w:val="24"/>
        </w:rPr>
      </w:pPr>
      <w:r>
        <w:rPr>
          <w:b/>
          <w:sz w:val="24"/>
          <w:szCs w:val="24"/>
        </w:rPr>
        <w:t>ASVAB</w:t>
      </w:r>
      <w:r>
        <w:rPr>
          <w:sz w:val="24"/>
          <w:szCs w:val="24"/>
        </w:rPr>
        <w:t xml:space="preserve">- </w:t>
      </w:r>
      <w:proofErr w:type="gramStart"/>
      <w:r>
        <w:rPr>
          <w:sz w:val="24"/>
          <w:szCs w:val="24"/>
        </w:rPr>
        <w:t>The</w:t>
      </w:r>
      <w:proofErr w:type="gramEnd"/>
      <w:r>
        <w:rPr>
          <w:sz w:val="24"/>
          <w:szCs w:val="24"/>
        </w:rPr>
        <w:t xml:space="preserve"> Armed Services Vocational Aptitude Battery (ASVAB) is a test that gives information on aptitudes for various careers within the military.  Taking the ASVAB does not mean that you must join the military, but if you plan to join the military, you must take the ASVAB.  Recruiters can assist you in arranging to take it. </w:t>
      </w:r>
      <w:r w:rsidR="003309A8">
        <w:rPr>
          <w:sz w:val="24"/>
          <w:szCs w:val="24"/>
        </w:rPr>
        <w:t>Oakville High School wi</w:t>
      </w:r>
      <w:r w:rsidR="00600908">
        <w:rPr>
          <w:sz w:val="24"/>
          <w:szCs w:val="24"/>
        </w:rPr>
        <w:t xml:space="preserve">ll be giving the ASVAB on </w:t>
      </w:r>
      <w:r w:rsidR="00971A4A">
        <w:rPr>
          <w:sz w:val="24"/>
          <w:szCs w:val="24"/>
        </w:rPr>
        <w:t>Tuesday, December 12, 2013</w:t>
      </w:r>
      <w:r w:rsidR="00B3792F">
        <w:rPr>
          <w:sz w:val="24"/>
          <w:szCs w:val="24"/>
        </w:rPr>
        <w:t xml:space="preserve">. </w:t>
      </w:r>
    </w:p>
    <w:p w:rsidR="00971A4A" w:rsidRPr="00971A4A" w:rsidRDefault="00971A4A" w:rsidP="00D0027F">
      <w:pPr>
        <w:rPr>
          <w:sz w:val="24"/>
          <w:szCs w:val="24"/>
        </w:rPr>
      </w:pPr>
    </w:p>
    <w:p w:rsidR="005D4078" w:rsidRDefault="005D4078" w:rsidP="005D4078">
      <w:pPr>
        <w:jc w:val="center"/>
        <w:rPr>
          <w:sz w:val="28"/>
          <w:szCs w:val="28"/>
        </w:rPr>
      </w:pPr>
      <w:r>
        <w:rPr>
          <w:sz w:val="28"/>
          <w:szCs w:val="28"/>
        </w:rPr>
        <w:t xml:space="preserve">Apprenticeship Programs </w:t>
      </w:r>
    </w:p>
    <w:p w:rsidR="005D4078" w:rsidRPr="005D4078" w:rsidRDefault="005D4078" w:rsidP="005D4078">
      <w:pPr>
        <w:rPr>
          <w:sz w:val="24"/>
          <w:szCs w:val="24"/>
        </w:rPr>
      </w:pPr>
      <w:r>
        <w:rPr>
          <w:sz w:val="24"/>
          <w:szCs w:val="24"/>
        </w:rPr>
        <w:t xml:space="preserve">There are many apprenticeship programs available in Washington State in a variety of areas ranging from carpentry, auto repair and HVAC to barbering and boat building.  A list of apprenticeship programs by county is available at </w:t>
      </w:r>
      <w:hyperlink r:id="rId20" w:history="1">
        <w:r w:rsidRPr="00F56E68">
          <w:rPr>
            <w:rStyle w:val="Hyperlink"/>
            <w:sz w:val="24"/>
            <w:szCs w:val="24"/>
          </w:rPr>
          <w:t>http://www.lni.wa.gov/TradesLicensing/Apprenticeship/Become/default.asp</w:t>
        </w:r>
      </w:hyperlink>
      <w:r>
        <w:rPr>
          <w:sz w:val="24"/>
          <w:szCs w:val="24"/>
        </w:rPr>
        <w:t xml:space="preserve">. Please see Ms. White or Ms. Reinitz if you are interested in pursuing an apprenticeship after high school. </w:t>
      </w:r>
    </w:p>
    <w:p w:rsidR="005D4078" w:rsidRDefault="005D4078" w:rsidP="00D0027F">
      <w:pPr>
        <w:rPr>
          <w:b/>
          <w:sz w:val="24"/>
          <w:szCs w:val="24"/>
        </w:rPr>
      </w:pPr>
    </w:p>
    <w:p w:rsidR="005D4078" w:rsidRDefault="005D4078" w:rsidP="00D0027F">
      <w:pPr>
        <w:rPr>
          <w:b/>
          <w:sz w:val="24"/>
          <w:szCs w:val="24"/>
        </w:rPr>
      </w:pPr>
    </w:p>
    <w:p w:rsidR="005D4078" w:rsidRDefault="005D4078" w:rsidP="00D0027F">
      <w:pPr>
        <w:rPr>
          <w:b/>
          <w:sz w:val="24"/>
          <w:szCs w:val="24"/>
        </w:rPr>
      </w:pPr>
    </w:p>
    <w:p w:rsidR="005D4078" w:rsidRDefault="005D4078" w:rsidP="00D0027F">
      <w:pPr>
        <w:rPr>
          <w:b/>
          <w:sz w:val="24"/>
          <w:szCs w:val="24"/>
        </w:rPr>
      </w:pPr>
    </w:p>
    <w:p w:rsidR="00971A4A" w:rsidRDefault="00971A4A" w:rsidP="00D0027F">
      <w:pPr>
        <w:rPr>
          <w:b/>
          <w:sz w:val="24"/>
          <w:szCs w:val="24"/>
        </w:rPr>
      </w:pPr>
    </w:p>
    <w:p w:rsidR="000872BE" w:rsidRDefault="004D71D4" w:rsidP="00D0027F">
      <w:pPr>
        <w:rPr>
          <w:b/>
          <w:sz w:val="24"/>
          <w:szCs w:val="24"/>
        </w:rPr>
      </w:pPr>
      <w:r w:rsidRPr="00874A25">
        <w:rPr>
          <w:b/>
          <w:sz w:val="24"/>
          <w:szCs w:val="24"/>
        </w:rPr>
        <w:lastRenderedPageBreak/>
        <w:t xml:space="preserve">Important Dates: </w:t>
      </w:r>
    </w:p>
    <w:p w:rsidR="00CC059B" w:rsidRPr="00CC059B" w:rsidRDefault="00CC059B" w:rsidP="00D0027F">
      <w:pPr>
        <w:rPr>
          <w:sz w:val="24"/>
          <w:szCs w:val="24"/>
        </w:rPr>
      </w:pPr>
      <w:r>
        <w:rPr>
          <w:b/>
          <w:sz w:val="24"/>
          <w:szCs w:val="24"/>
        </w:rPr>
        <w:t>Tuesday, October 22, 2013</w:t>
      </w:r>
      <w:r>
        <w:rPr>
          <w:sz w:val="24"/>
          <w:szCs w:val="24"/>
        </w:rPr>
        <w:t xml:space="preserve">- Oakville High School College Planning Night </w:t>
      </w:r>
    </w:p>
    <w:p w:rsidR="005A286E" w:rsidRPr="005A286E" w:rsidRDefault="00D60DD2" w:rsidP="00D0027F">
      <w:pPr>
        <w:rPr>
          <w:sz w:val="24"/>
          <w:szCs w:val="24"/>
        </w:rPr>
      </w:pPr>
      <w:r>
        <w:rPr>
          <w:b/>
          <w:sz w:val="24"/>
          <w:szCs w:val="24"/>
        </w:rPr>
        <w:t xml:space="preserve">Saturday, </w:t>
      </w:r>
      <w:r w:rsidR="00B472BC">
        <w:rPr>
          <w:b/>
          <w:sz w:val="24"/>
          <w:szCs w:val="24"/>
        </w:rPr>
        <w:t>October 26, 2013</w:t>
      </w:r>
      <w:r w:rsidR="003D76C8">
        <w:rPr>
          <w:sz w:val="24"/>
          <w:szCs w:val="24"/>
        </w:rPr>
        <w:t>- ACT</w:t>
      </w:r>
      <w:r w:rsidR="0004049C">
        <w:rPr>
          <w:sz w:val="24"/>
          <w:szCs w:val="24"/>
        </w:rPr>
        <w:t xml:space="preserve"> Testing</w:t>
      </w:r>
      <w:r w:rsidR="005A286E">
        <w:rPr>
          <w:sz w:val="24"/>
          <w:szCs w:val="24"/>
        </w:rPr>
        <w:t xml:space="preserve"> at Oakville High School</w:t>
      </w:r>
    </w:p>
    <w:p w:rsidR="004D71D4" w:rsidRDefault="00D60DD2" w:rsidP="00D0027F">
      <w:pPr>
        <w:rPr>
          <w:sz w:val="24"/>
          <w:szCs w:val="24"/>
        </w:rPr>
      </w:pPr>
      <w:r>
        <w:rPr>
          <w:b/>
          <w:sz w:val="24"/>
          <w:szCs w:val="24"/>
        </w:rPr>
        <w:t xml:space="preserve">Friday &amp; Saturday, </w:t>
      </w:r>
      <w:r w:rsidR="00CC059B">
        <w:rPr>
          <w:b/>
          <w:sz w:val="24"/>
          <w:szCs w:val="24"/>
        </w:rPr>
        <w:t>November 8-9, 2013</w:t>
      </w:r>
      <w:r w:rsidR="00874A25">
        <w:rPr>
          <w:sz w:val="24"/>
          <w:szCs w:val="24"/>
        </w:rPr>
        <w:t xml:space="preserve">- National College Fair, Washington State Convention &amp; Trade Center, Seattle. </w:t>
      </w:r>
    </w:p>
    <w:p w:rsidR="00CC059B" w:rsidRPr="00CC059B" w:rsidRDefault="00CC059B" w:rsidP="00D0027F">
      <w:pPr>
        <w:rPr>
          <w:sz w:val="24"/>
          <w:szCs w:val="24"/>
        </w:rPr>
      </w:pPr>
      <w:r>
        <w:rPr>
          <w:b/>
          <w:sz w:val="24"/>
          <w:szCs w:val="24"/>
        </w:rPr>
        <w:t>TBD</w:t>
      </w:r>
      <w:r w:rsidR="00D60DD2">
        <w:rPr>
          <w:sz w:val="24"/>
          <w:szCs w:val="24"/>
        </w:rPr>
        <w:t xml:space="preserve">- College Fair at the Great Wolf Lodge </w:t>
      </w:r>
    </w:p>
    <w:p w:rsidR="00D60DD2" w:rsidRPr="00D60DD2" w:rsidRDefault="00B472BC" w:rsidP="00D0027F">
      <w:pPr>
        <w:rPr>
          <w:sz w:val="24"/>
          <w:szCs w:val="24"/>
        </w:rPr>
      </w:pPr>
      <w:r>
        <w:rPr>
          <w:b/>
          <w:sz w:val="24"/>
          <w:szCs w:val="24"/>
        </w:rPr>
        <w:t>Saturday, December 1, 2013</w:t>
      </w:r>
      <w:r w:rsidR="00D60DD2">
        <w:rPr>
          <w:sz w:val="24"/>
          <w:szCs w:val="24"/>
        </w:rPr>
        <w:t xml:space="preserve">- SAT Testing at Oakville High School </w:t>
      </w:r>
    </w:p>
    <w:p w:rsidR="00CE79E5" w:rsidRDefault="00395155" w:rsidP="00D0027F">
      <w:pPr>
        <w:rPr>
          <w:sz w:val="24"/>
          <w:szCs w:val="24"/>
        </w:rPr>
      </w:pPr>
      <w:r>
        <w:rPr>
          <w:b/>
          <w:sz w:val="24"/>
          <w:szCs w:val="24"/>
        </w:rPr>
        <w:t>Thursday December 12</w:t>
      </w:r>
      <w:r w:rsidR="00D60DD2">
        <w:rPr>
          <w:b/>
          <w:sz w:val="24"/>
          <w:szCs w:val="24"/>
        </w:rPr>
        <w:t>, 2012</w:t>
      </w:r>
      <w:r>
        <w:rPr>
          <w:sz w:val="24"/>
          <w:szCs w:val="24"/>
        </w:rPr>
        <w:t xml:space="preserve">, </w:t>
      </w:r>
      <w:r w:rsidRPr="00395155">
        <w:rPr>
          <w:b/>
          <w:sz w:val="24"/>
          <w:szCs w:val="24"/>
        </w:rPr>
        <w:t>8:15am</w:t>
      </w:r>
      <w:r>
        <w:rPr>
          <w:sz w:val="24"/>
          <w:szCs w:val="24"/>
        </w:rPr>
        <w:t xml:space="preserve">- </w:t>
      </w:r>
      <w:r w:rsidR="00CE79E5">
        <w:rPr>
          <w:sz w:val="24"/>
          <w:szCs w:val="24"/>
        </w:rPr>
        <w:t>ASVAB Testing at Oakville High School</w:t>
      </w:r>
      <w:r w:rsidR="00600908">
        <w:rPr>
          <w:sz w:val="24"/>
          <w:szCs w:val="24"/>
        </w:rPr>
        <w:t xml:space="preserve"> for all juniors and seniors</w:t>
      </w:r>
      <w:r w:rsidR="00CE79E5">
        <w:rPr>
          <w:sz w:val="24"/>
          <w:szCs w:val="24"/>
        </w:rPr>
        <w:t>.</w:t>
      </w:r>
    </w:p>
    <w:p w:rsidR="00D60DD2" w:rsidRDefault="00B472BC" w:rsidP="00D0027F">
      <w:pPr>
        <w:rPr>
          <w:sz w:val="24"/>
          <w:szCs w:val="24"/>
        </w:rPr>
      </w:pPr>
      <w:r>
        <w:rPr>
          <w:b/>
          <w:sz w:val="24"/>
          <w:szCs w:val="24"/>
        </w:rPr>
        <w:t>January 1, 2014</w:t>
      </w:r>
      <w:r w:rsidR="00D60DD2">
        <w:rPr>
          <w:sz w:val="24"/>
          <w:szCs w:val="24"/>
        </w:rPr>
        <w:t xml:space="preserve">- First day that seniors and parents can complete the 2013-2014 FAFSA. </w:t>
      </w:r>
    </w:p>
    <w:p w:rsidR="00DF24D3" w:rsidRDefault="00395155" w:rsidP="00DF24D3">
      <w:pPr>
        <w:rPr>
          <w:sz w:val="24"/>
          <w:szCs w:val="24"/>
        </w:rPr>
      </w:pPr>
      <w:r>
        <w:rPr>
          <w:b/>
          <w:sz w:val="24"/>
          <w:szCs w:val="24"/>
        </w:rPr>
        <w:t>February 1, 2014</w:t>
      </w:r>
      <w:r w:rsidR="00D60DD2">
        <w:rPr>
          <w:sz w:val="24"/>
          <w:szCs w:val="24"/>
        </w:rPr>
        <w:t xml:space="preserve">- FAFSA Priority Deadline for many Washington colleges and universities. </w:t>
      </w:r>
    </w:p>
    <w:p w:rsidR="00DF24D3" w:rsidRDefault="00DF24D3" w:rsidP="00DF24D3">
      <w:pPr>
        <w:rPr>
          <w:b/>
          <w:sz w:val="24"/>
          <w:szCs w:val="24"/>
        </w:rPr>
        <w:sectPr w:rsidR="00DF24D3">
          <w:pgSz w:w="12240" w:h="16340"/>
          <w:pgMar w:top="1508" w:right="1197" w:bottom="1066" w:left="1308" w:header="720" w:footer="720" w:gutter="0"/>
          <w:cols w:space="720"/>
          <w:noEndnote/>
        </w:sectPr>
      </w:pPr>
    </w:p>
    <w:p w:rsidR="006078EE" w:rsidRPr="006078EE" w:rsidRDefault="006078EE" w:rsidP="002C0B2E">
      <w:pPr>
        <w:pStyle w:val="Default"/>
        <w:rPr>
          <w:rFonts w:asciiTheme="minorHAnsi" w:hAnsiTheme="minorHAnsi" w:cstheme="minorBidi"/>
          <w:b/>
          <w:bCs/>
          <w:color w:val="auto"/>
        </w:rPr>
      </w:pPr>
      <w:r w:rsidRPr="006078EE">
        <w:rPr>
          <w:rFonts w:asciiTheme="minorHAnsi" w:hAnsiTheme="minorHAnsi" w:cstheme="minorBidi"/>
          <w:b/>
          <w:bCs/>
          <w:color w:val="auto"/>
        </w:rPr>
        <w:lastRenderedPageBreak/>
        <w:t xml:space="preserve">WASHINGTON COLLEGES &amp; UNIVERSITIES </w:t>
      </w:r>
    </w:p>
    <w:p w:rsidR="006078EE" w:rsidRDefault="006078EE" w:rsidP="002C0B2E">
      <w:pPr>
        <w:pStyle w:val="Default"/>
        <w:rPr>
          <w:rFonts w:asciiTheme="minorHAnsi" w:hAnsiTheme="minorHAnsi" w:cstheme="minorBidi"/>
          <w:b/>
          <w:bCs/>
          <w:color w:val="auto"/>
          <w:sz w:val="20"/>
          <w:szCs w:val="20"/>
        </w:rPr>
      </w:pPr>
    </w:p>
    <w:p w:rsidR="006078EE" w:rsidRDefault="006078EE" w:rsidP="002C0B2E">
      <w:pPr>
        <w:pStyle w:val="Default"/>
        <w:rPr>
          <w:rFonts w:asciiTheme="minorHAnsi" w:hAnsiTheme="minorHAnsi" w:cstheme="minorBidi"/>
          <w:b/>
          <w:bCs/>
          <w:color w:val="auto"/>
          <w:sz w:val="20"/>
          <w:szCs w:val="20"/>
        </w:rPr>
      </w:pPr>
    </w:p>
    <w:p w:rsidR="002C0B2E" w:rsidRPr="006078EE" w:rsidRDefault="002C0B2E" w:rsidP="002C0B2E">
      <w:pPr>
        <w:pStyle w:val="Default"/>
        <w:rPr>
          <w:rFonts w:asciiTheme="minorHAnsi" w:hAnsiTheme="minorHAnsi" w:cstheme="minorBidi"/>
          <w:color w:val="auto"/>
          <w:sz w:val="20"/>
          <w:szCs w:val="20"/>
        </w:rPr>
      </w:pPr>
      <w:r w:rsidRPr="006078EE">
        <w:rPr>
          <w:rFonts w:asciiTheme="minorHAnsi" w:hAnsiTheme="minorHAnsi" w:cstheme="minorBidi"/>
          <w:b/>
          <w:bCs/>
          <w:color w:val="auto"/>
          <w:sz w:val="20"/>
          <w:szCs w:val="20"/>
        </w:rPr>
        <w:t xml:space="preserve">BASTYR UNIVERSITY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14500 Juanita Drive NE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Kenmore, WA 98028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425.823.3100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www.bastyr.edu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BATES TECHNICAL COLLEGE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1101 South Yakima Avenue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Tacoma, WA 98405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253.680.7000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www.bates.ctc.edu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BELLEVUE COLLEGE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3000 </w:t>
      </w:r>
      <w:proofErr w:type="spellStart"/>
      <w:r w:rsidRPr="006078EE">
        <w:rPr>
          <w:rFonts w:asciiTheme="minorHAnsi" w:hAnsiTheme="minorHAnsi"/>
          <w:color w:val="auto"/>
          <w:sz w:val="20"/>
          <w:szCs w:val="20"/>
        </w:rPr>
        <w:t>Landerholm</w:t>
      </w:r>
      <w:proofErr w:type="spellEnd"/>
      <w:r w:rsidRPr="006078EE">
        <w:rPr>
          <w:rFonts w:asciiTheme="minorHAnsi" w:hAnsiTheme="minorHAnsi"/>
          <w:color w:val="auto"/>
          <w:sz w:val="20"/>
          <w:szCs w:val="20"/>
        </w:rPr>
        <w:t xml:space="preserve"> Circle SE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Bellevue, WA 98007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425.564.1000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www.bellevuecollege.edu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BELLINGHAM TECHNICAL COLLEGE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3028 Lindbergh Avenue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Bellingham, WA 98225-1599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360.752.8345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www.btc.ctc.edu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BIG BEND COMMUNITY COLLEGE </w:t>
      </w:r>
      <w:r w:rsidR="00E94F10" w:rsidRPr="006078EE">
        <w:rPr>
          <w:rFonts w:asciiTheme="minorHAnsi" w:hAnsiTheme="minorHAnsi"/>
          <w:b/>
          <w:bCs/>
          <w:color w:val="auto"/>
          <w:sz w:val="20"/>
          <w:szCs w:val="20"/>
        </w:rPr>
        <w:tab/>
      </w:r>
      <w:r w:rsidR="00E94F10" w:rsidRPr="006078EE">
        <w:rPr>
          <w:rFonts w:asciiTheme="minorHAnsi" w:hAnsiTheme="minorHAnsi"/>
          <w:b/>
          <w:bCs/>
          <w:color w:val="auto"/>
          <w:sz w:val="20"/>
          <w:szCs w:val="20"/>
        </w:rPr>
        <w:tab/>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7662 Chanute Street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Moses Lake, WA 98837-3299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877.745.1212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www.bigbend.edu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CASCADIA COMMUNITY COLLEGE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18345 Campus Way NE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Bothell, WA 98011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425.352.8000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www.cascadia.edu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CENTRAL WASHINGTON UNIVERSITY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400 E. 8th Avenue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Ellensburg, WA 98926-7463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509.963.1111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www.cwu.edu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CENTRALIA COLLEGE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600 West Locust Street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Centralia, WA 98531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360.736.9391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www.centralia.edu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CLARK COLLEGE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1933 Fort Vancouver Way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Vancouver, WA 98663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360.699</w:t>
      </w:r>
      <w:proofErr w:type="gramStart"/>
      <w:r w:rsidRPr="006078EE">
        <w:rPr>
          <w:rFonts w:asciiTheme="minorHAnsi" w:hAnsiTheme="minorHAnsi"/>
          <w:color w:val="auto"/>
          <w:sz w:val="20"/>
          <w:szCs w:val="20"/>
        </w:rPr>
        <w:t>.NEXT</w:t>
      </w:r>
      <w:proofErr w:type="gramEnd"/>
      <w:r w:rsidRPr="006078EE">
        <w:rPr>
          <w:rFonts w:asciiTheme="minorHAnsi" w:hAnsiTheme="minorHAnsi"/>
          <w:color w:val="auto"/>
          <w:sz w:val="20"/>
          <w:szCs w:val="20"/>
        </w:rPr>
        <w:t xml:space="preserve"> (6389)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www.clark.edu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CLOVER PARK TECHNICAL COLLEGE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4500 Steilacoom Blvd. SW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Tacoma, WA 98499-4098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253.589.5800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www.cptc.edu </w:t>
      </w:r>
    </w:p>
    <w:p w:rsidR="00E94F10" w:rsidRPr="006078EE" w:rsidRDefault="00E94F10" w:rsidP="002C0B2E">
      <w:pPr>
        <w:pStyle w:val="Default"/>
        <w:rPr>
          <w:rFonts w:asciiTheme="minorHAnsi" w:hAnsiTheme="minorHAnsi"/>
          <w:b/>
          <w:bCs/>
          <w:color w:val="auto"/>
          <w:sz w:val="20"/>
          <w:szCs w:val="20"/>
        </w:rPr>
      </w:pP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lastRenderedPageBreak/>
        <w:t xml:space="preserve">COLUMBIA BASIN COLLEGE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2600 North 20th Avenue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Pasco, WA 99301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509.547.0511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http://columbiabasin.edu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CORNISH COLLEGE OF THE ARTS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1000 Lenora Street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Seattle, WA 98121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1.800.726</w:t>
      </w:r>
      <w:proofErr w:type="gramStart"/>
      <w:r w:rsidRPr="006078EE">
        <w:rPr>
          <w:rFonts w:asciiTheme="minorHAnsi" w:hAnsiTheme="minorHAnsi"/>
          <w:color w:val="auto"/>
          <w:sz w:val="20"/>
          <w:szCs w:val="20"/>
        </w:rPr>
        <w:t>.ARTS</w:t>
      </w:r>
      <w:proofErr w:type="gramEnd"/>
      <w:r w:rsidRPr="006078EE">
        <w:rPr>
          <w:rFonts w:asciiTheme="minorHAnsi" w:hAnsiTheme="minorHAnsi"/>
          <w:color w:val="auto"/>
          <w:sz w:val="20"/>
          <w:szCs w:val="20"/>
        </w:rPr>
        <w:t xml:space="preserv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http://cornish.edu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EASTERN WASHINGTON UNIVERSITY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526—5th Street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Cheney, WA 99004-2341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509.359.2397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www.ewu.edu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EDMONDS COMMUNITY COLLEGE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20000 – 68th Avenue West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Lynnwood, WA 98036 </w:t>
      </w:r>
    </w:p>
    <w:p w:rsidR="002C0B2E" w:rsidRPr="006078EE" w:rsidRDefault="002C0B2E" w:rsidP="002C0B2E">
      <w:pPr>
        <w:pStyle w:val="Default"/>
        <w:rPr>
          <w:rFonts w:asciiTheme="minorHAnsi" w:hAnsiTheme="minorHAnsi"/>
          <w:color w:val="auto"/>
          <w:sz w:val="20"/>
          <w:szCs w:val="20"/>
        </w:rPr>
      </w:pPr>
      <w:r w:rsidRPr="006078EE">
        <w:rPr>
          <w:rFonts w:asciiTheme="minorHAnsi" w:hAnsiTheme="minorHAnsi"/>
          <w:color w:val="auto"/>
          <w:sz w:val="20"/>
          <w:szCs w:val="20"/>
        </w:rPr>
        <w:t xml:space="preserve">425.640.1459 </w:t>
      </w:r>
    </w:p>
    <w:p w:rsidR="002C0B2E" w:rsidRPr="006078EE" w:rsidRDefault="002C0B2E" w:rsidP="002C0B2E">
      <w:pPr>
        <w:pStyle w:val="Default"/>
        <w:rPr>
          <w:rFonts w:asciiTheme="minorHAnsi" w:hAnsiTheme="minorHAnsi"/>
          <w:b/>
          <w:bCs/>
          <w:color w:val="auto"/>
          <w:sz w:val="20"/>
          <w:szCs w:val="20"/>
        </w:rPr>
      </w:pPr>
      <w:r w:rsidRPr="006078EE">
        <w:rPr>
          <w:rFonts w:asciiTheme="minorHAnsi" w:hAnsiTheme="minorHAnsi"/>
          <w:b/>
          <w:bCs/>
          <w:color w:val="auto"/>
          <w:sz w:val="20"/>
          <w:szCs w:val="20"/>
        </w:rPr>
        <w:t xml:space="preserve">www.edcc.edu </w:t>
      </w:r>
    </w:p>
    <w:p w:rsidR="00E94F10" w:rsidRPr="006078EE" w:rsidRDefault="00E94F10" w:rsidP="00E94F10">
      <w:pPr>
        <w:pStyle w:val="Default"/>
        <w:rPr>
          <w:rFonts w:asciiTheme="minorHAnsi" w:hAnsiTheme="minorHAnsi" w:cstheme="minorBidi"/>
          <w:color w:val="auto"/>
          <w:sz w:val="20"/>
          <w:szCs w:val="20"/>
        </w:rPr>
      </w:pPr>
      <w:r w:rsidRPr="006078EE">
        <w:rPr>
          <w:rFonts w:asciiTheme="minorHAnsi" w:hAnsiTheme="minorHAnsi" w:cstheme="minorBidi"/>
          <w:b/>
          <w:bCs/>
          <w:color w:val="auto"/>
          <w:sz w:val="20"/>
          <w:szCs w:val="20"/>
        </w:rPr>
        <w:t xml:space="preserve">EVERETT COMMUNITY COLLEGE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2000 Tower Street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Everett, WA 98021-1327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425.388.9100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www.everettcc.edu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THE EVERGREEN STATE COLLEGE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2700 Evergreen Parkway NW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Olympia, WA 98505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360.867.6000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www.evergreen.edu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GONZAGA UNIVERSITY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502 E. Boone Avenue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Spokane, WA 99258-0102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800.986.9585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http://gonzaga.edu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GRAYS HARBOR COLLEGE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1620 Edward P. Smith Drive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Aberdeen, WA 98520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1.800.562.4830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http://ghc.ctc.edu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GREEN RIVER COMMUNITY COLLEGE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12401 SE 320th Street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Auburn, WA 98092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253.833.9111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www.greenriver.edu </w:t>
      </w:r>
    </w:p>
    <w:p w:rsidR="005D4078" w:rsidRPr="006078EE" w:rsidRDefault="005D4078" w:rsidP="00E94F10">
      <w:pPr>
        <w:pStyle w:val="Default"/>
        <w:rPr>
          <w:rFonts w:asciiTheme="minorHAnsi" w:hAnsiTheme="minorHAnsi"/>
          <w:b/>
          <w:bCs/>
          <w:color w:val="auto"/>
          <w:sz w:val="20"/>
          <w:szCs w:val="20"/>
        </w:rPr>
      </w:pPr>
    </w:p>
    <w:p w:rsidR="005D4078" w:rsidRPr="006078EE" w:rsidRDefault="005D4078" w:rsidP="00E94F10">
      <w:pPr>
        <w:pStyle w:val="Default"/>
        <w:rPr>
          <w:rFonts w:asciiTheme="minorHAnsi" w:hAnsiTheme="minorHAnsi"/>
          <w:b/>
          <w:bCs/>
          <w:color w:val="auto"/>
          <w:sz w:val="20"/>
          <w:szCs w:val="20"/>
        </w:rPr>
      </w:pP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HERITAGE COLLEGE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3240 Fort Road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Toppenish, WA 98948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color w:val="auto"/>
          <w:sz w:val="20"/>
          <w:szCs w:val="20"/>
        </w:rPr>
        <w:t xml:space="preserve">509.865.8500/888.272.6190 </w:t>
      </w:r>
    </w:p>
    <w:p w:rsidR="00E94F10" w:rsidRPr="006078EE" w:rsidRDefault="00E94F10" w:rsidP="00E94F10">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www.heritage.edu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HIGHLINE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2400 South 240th Street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lastRenderedPageBreak/>
        <w:t xml:space="preserve">Des Moines, WA 98198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206.878.3710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www.highline.edu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LAKE WASHINGTON TECHNICAL INSTITUTE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11605 – 132nd Avenue NE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Kirkland, WA 98034-8506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425.739.8100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www.lwtc.ctc.edu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LOWER COLUMBIA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1600 Maple Street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Longview, WA 98362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360.442.2311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http://lowercolumbia.edu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NORTH SEATTLE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9600 College Way North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Seattle, WA 98103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206.527.3600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www.northseattle.edu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NORTHWEST INDIAN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2522 </w:t>
      </w:r>
      <w:proofErr w:type="spellStart"/>
      <w:r w:rsidRPr="006078EE">
        <w:rPr>
          <w:rFonts w:asciiTheme="minorHAnsi" w:hAnsiTheme="minorHAnsi"/>
          <w:color w:val="auto"/>
          <w:sz w:val="20"/>
          <w:szCs w:val="20"/>
        </w:rPr>
        <w:t>Kwina</w:t>
      </w:r>
      <w:proofErr w:type="spellEnd"/>
      <w:r w:rsidRPr="006078EE">
        <w:rPr>
          <w:rFonts w:asciiTheme="minorHAnsi" w:hAnsiTheme="minorHAnsi"/>
          <w:color w:val="auto"/>
          <w:sz w:val="20"/>
          <w:szCs w:val="20"/>
        </w:rPr>
        <w:t xml:space="preserve"> Road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Bellingham, WA 98226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360.676.2772/866.676.2772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http://nwic.edu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NORTHEST UNIVERSITY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5520—108th Avenue NE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Kirkland, WA 98083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425.822.8266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www.northwestu.edu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OLYMPIC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1600 Chester Avenue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Bremerton, WA 98337-1699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360.792.6050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www.olympic.edu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PACIFIC LUTHERAN UNIVERSITY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12180 Park Avenue S.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Tacoma, WA 98447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800.274.6758/253.531.6900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http://plu.edu </w:t>
      </w:r>
    </w:p>
    <w:p w:rsidR="005D4078" w:rsidRPr="006078EE" w:rsidRDefault="005D4078" w:rsidP="005D4078">
      <w:pPr>
        <w:pStyle w:val="Default"/>
        <w:rPr>
          <w:rFonts w:asciiTheme="minorHAnsi" w:hAnsiTheme="minorHAnsi" w:cstheme="minorBidi"/>
          <w:color w:val="auto"/>
          <w:sz w:val="20"/>
          <w:szCs w:val="20"/>
        </w:rPr>
      </w:pPr>
      <w:r w:rsidRPr="006078EE">
        <w:rPr>
          <w:rFonts w:asciiTheme="minorHAnsi" w:hAnsiTheme="minorHAnsi" w:cstheme="minorBidi"/>
          <w:b/>
          <w:bCs/>
          <w:color w:val="auto"/>
          <w:sz w:val="20"/>
          <w:szCs w:val="20"/>
        </w:rPr>
        <w:t xml:space="preserve">PENINSULA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1502 East </w:t>
      </w:r>
      <w:proofErr w:type="spellStart"/>
      <w:r w:rsidRPr="006078EE">
        <w:rPr>
          <w:rFonts w:asciiTheme="minorHAnsi" w:hAnsiTheme="minorHAnsi"/>
          <w:color w:val="auto"/>
          <w:sz w:val="20"/>
          <w:szCs w:val="20"/>
        </w:rPr>
        <w:t>Lauridsen</w:t>
      </w:r>
      <w:proofErr w:type="spellEnd"/>
      <w:r w:rsidRPr="006078EE">
        <w:rPr>
          <w:rFonts w:asciiTheme="minorHAnsi" w:hAnsiTheme="minorHAnsi"/>
          <w:color w:val="auto"/>
          <w:sz w:val="20"/>
          <w:szCs w:val="20"/>
        </w:rPr>
        <w:t xml:space="preserve"> Blvd.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Port Angeles, WA 98362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360.417.6255/877.452.9277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http://pc.ctc.edu </w:t>
      </w:r>
    </w:p>
    <w:p w:rsidR="005D4078" w:rsidRPr="006078EE" w:rsidRDefault="005D4078" w:rsidP="005D4078">
      <w:pPr>
        <w:pStyle w:val="Default"/>
        <w:rPr>
          <w:rFonts w:asciiTheme="minorHAnsi" w:hAnsiTheme="minorHAnsi"/>
          <w:b/>
          <w:bCs/>
          <w:color w:val="auto"/>
          <w:sz w:val="20"/>
          <w:szCs w:val="20"/>
        </w:rPr>
      </w:pP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PIERCE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9401 </w:t>
      </w:r>
      <w:proofErr w:type="spellStart"/>
      <w:r w:rsidRPr="006078EE">
        <w:rPr>
          <w:rFonts w:asciiTheme="minorHAnsi" w:hAnsiTheme="minorHAnsi"/>
          <w:color w:val="auto"/>
          <w:sz w:val="20"/>
          <w:szCs w:val="20"/>
        </w:rPr>
        <w:t>Farwest</w:t>
      </w:r>
      <w:proofErr w:type="spellEnd"/>
      <w:r w:rsidRPr="006078EE">
        <w:rPr>
          <w:rFonts w:asciiTheme="minorHAnsi" w:hAnsiTheme="minorHAnsi"/>
          <w:color w:val="auto"/>
          <w:sz w:val="20"/>
          <w:szCs w:val="20"/>
        </w:rPr>
        <w:t xml:space="preserve"> Drive SW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Lakewood, WA 98498-1999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253.964.6500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www.pierce.ctc.edu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RENTON TECHNICAL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3000 NE Fourth Street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Renton, WA 98056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425.235.2352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www.rtc.edu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lastRenderedPageBreak/>
        <w:t xml:space="preserve">SAINT MARTIN’S UNIVERSITY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5300 Pacific Avenue SE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Lacey, WA 98503-1297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360.491.4700/800.368.9803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www.stmartin.edu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SEATTLE CENTRAL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1701 Broadway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Seattle, WA 98122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206.587.3800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www.seattlecentral.org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SEATTLE PACIFIC UNIVERSITY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3307 – 3rd Avenue West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Seattle, WA 98119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206.281.2000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www.spu.edu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SEATTLE UNIVERSITY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901—12th Avenue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PO Box 222000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Seattle, WA 98122-4460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206.296.6000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www.seattleu.edu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SHORELINE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16101 Greenwood Avenue North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Seattle, WA 98133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206.546.4101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www.shoreline.edu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SKAGIT VALLEY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2405 East College Way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Mount Vernon, WA 98273-5899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360.416.7600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www.skagit.edu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SOUTH </w:t>
      </w:r>
      <w:proofErr w:type="gramStart"/>
      <w:r w:rsidRPr="006078EE">
        <w:rPr>
          <w:rFonts w:asciiTheme="minorHAnsi" w:hAnsiTheme="minorHAnsi"/>
          <w:b/>
          <w:bCs/>
          <w:color w:val="auto"/>
          <w:sz w:val="20"/>
          <w:szCs w:val="20"/>
        </w:rPr>
        <w:t>PUGET SOUND</w:t>
      </w:r>
      <w:proofErr w:type="gramEnd"/>
      <w:r w:rsidRPr="006078EE">
        <w:rPr>
          <w:rFonts w:asciiTheme="minorHAnsi" w:hAnsiTheme="minorHAnsi"/>
          <w:b/>
          <w:bCs/>
          <w:color w:val="auto"/>
          <w:sz w:val="20"/>
          <w:szCs w:val="20"/>
        </w:rPr>
        <w:t xml:space="preserve">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2011 </w:t>
      </w:r>
      <w:proofErr w:type="spellStart"/>
      <w:r w:rsidRPr="006078EE">
        <w:rPr>
          <w:rFonts w:asciiTheme="minorHAnsi" w:hAnsiTheme="minorHAnsi"/>
          <w:color w:val="auto"/>
          <w:sz w:val="20"/>
          <w:szCs w:val="20"/>
        </w:rPr>
        <w:t>Mottman</w:t>
      </w:r>
      <w:proofErr w:type="spellEnd"/>
      <w:r w:rsidRPr="006078EE">
        <w:rPr>
          <w:rFonts w:asciiTheme="minorHAnsi" w:hAnsiTheme="minorHAnsi"/>
          <w:color w:val="auto"/>
          <w:sz w:val="20"/>
          <w:szCs w:val="20"/>
        </w:rPr>
        <w:t xml:space="preserve"> Road SW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Olympia, WA 98512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360.754.7711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www.spscc.ctc.edu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SOUTH SEATTLE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6000 – 16th Avenue SW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Seattle, WA 98106-1499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206.764.5300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www.southseattle.edu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SPOKANE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1810 North Greene Street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Spokane, WA 99217-5399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509.533.7000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www.scc.spokane.edu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SPOKANE FALLS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3410 West Fort George Wright Drive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Spokane, WA 99224-5288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509.533.3500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www.spokanefalls.edu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TACOMA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6501 South 19th Street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Tacoma, WA 98466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lastRenderedPageBreak/>
        <w:t xml:space="preserve">253.566.5000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www.tacomacc.edu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TRINITY LUTHERAN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2802 </w:t>
      </w:r>
      <w:proofErr w:type="spellStart"/>
      <w:r w:rsidRPr="006078EE">
        <w:rPr>
          <w:rFonts w:asciiTheme="minorHAnsi" w:hAnsiTheme="minorHAnsi"/>
          <w:color w:val="auto"/>
          <w:sz w:val="20"/>
          <w:szCs w:val="20"/>
        </w:rPr>
        <w:t>Whetmore</w:t>
      </w:r>
      <w:proofErr w:type="spellEnd"/>
      <w:r w:rsidRPr="006078EE">
        <w:rPr>
          <w:rFonts w:asciiTheme="minorHAnsi" w:hAnsiTheme="minorHAnsi"/>
          <w:color w:val="auto"/>
          <w:sz w:val="20"/>
          <w:szCs w:val="20"/>
        </w:rPr>
        <w:t xml:space="preserve"> Avenue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Everett, WA 98201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800.843.5659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www.tlc.edu </w:t>
      </w:r>
    </w:p>
    <w:p w:rsidR="005D4078" w:rsidRPr="006078EE" w:rsidRDefault="005D4078" w:rsidP="005D4078">
      <w:pPr>
        <w:pStyle w:val="Default"/>
        <w:rPr>
          <w:rFonts w:asciiTheme="minorHAnsi" w:hAnsiTheme="minorHAnsi" w:cstheme="minorBidi"/>
          <w:color w:val="auto"/>
          <w:sz w:val="20"/>
          <w:szCs w:val="20"/>
        </w:rPr>
      </w:pPr>
      <w:r w:rsidRPr="006078EE">
        <w:rPr>
          <w:rFonts w:asciiTheme="minorHAnsi" w:hAnsiTheme="minorHAnsi" w:cstheme="minorBidi"/>
          <w:b/>
          <w:bCs/>
          <w:color w:val="auto"/>
          <w:sz w:val="20"/>
          <w:szCs w:val="20"/>
        </w:rPr>
        <w:t xml:space="preserve">UNIVERSITY OF PUGET SOUND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1500 Warner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Tacoma, WA 98466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1.800.396.7191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www.ups.edu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UNIVERSITY OF WASHINGTON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1410 NE Campus Parkway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Box 355852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Seattle, WA 98195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206.543.9686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www.washington.edu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UNIVERSITY OF WASHINGTON – BOTHELL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18115 Campus Way NE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Box 358500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Bothell, WA 98011-8246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425.352.5000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www.uwb.edu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UNIVERSITY OF WASHINGTON – TACOMA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1900 Commerce Street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Tacoma, WA 98402-3100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1.800.736.7750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www.tacoma.washington.edu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WALLA WALLA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500 </w:t>
      </w:r>
      <w:proofErr w:type="spellStart"/>
      <w:r w:rsidRPr="006078EE">
        <w:rPr>
          <w:rFonts w:asciiTheme="minorHAnsi" w:hAnsiTheme="minorHAnsi"/>
          <w:color w:val="auto"/>
          <w:sz w:val="20"/>
          <w:szCs w:val="20"/>
        </w:rPr>
        <w:t>Tausick</w:t>
      </w:r>
      <w:proofErr w:type="spellEnd"/>
      <w:r w:rsidRPr="006078EE">
        <w:rPr>
          <w:rFonts w:asciiTheme="minorHAnsi" w:hAnsiTheme="minorHAnsi"/>
          <w:color w:val="auto"/>
          <w:sz w:val="20"/>
          <w:szCs w:val="20"/>
        </w:rPr>
        <w:t xml:space="preserve"> Way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Walla Walla, WA 99362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1.877.992.9922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www.wwcc.edu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WASHINGTON STATE UNIVERSITY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370 </w:t>
      </w:r>
      <w:proofErr w:type="spellStart"/>
      <w:r w:rsidRPr="006078EE">
        <w:rPr>
          <w:rFonts w:asciiTheme="minorHAnsi" w:hAnsiTheme="minorHAnsi"/>
          <w:color w:val="auto"/>
          <w:sz w:val="20"/>
          <w:szCs w:val="20"/>
        </w:rPr>
        <w:t>Lighty</w:t>
      </w:r>
      <w:proofErr w:type="spellEnd"/>
      <w:r w:rsidRPr="006078EE">
        <w:rPr>
          <w:rFonts w:asciiTheme="minorHAnsi" w:hAnsiTheme="minorHAnsi"/>
          <w:color w:val="auto"/>
          <w:sz w:val="20"/>
          <w:szCs w:val="20"/>
        </w:rPr>
        <w:t xml:space="preserve"> Student Services Building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Pullman, WA 99164-1067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888</w:t>
      </w:r>
      <w:proofErr w:type="gramStart"/>
      <w:r w:rsidRPr="006078EE">
        <w:rPr>
          <w:rFonts w:asciiTheme="minorHAnsi" w:hAnsiTheme="minorHAnsi"/>
          <w:color w:val="auto"/>
          <w:sz w:val="20"/>
          <w:szCs w:val="20"/>
        </w:rPr>
        <w:t>.GO.TO.WSU</w:t>
      </w:r>
      <w:proofErr w:type="gramEnd"/>
      <w:r w:rsidRPr="006078EE">
        <w:rPr>
          <w:rFonts w:asciiTheme="minorHAnsi" w:hAnsiTheme="minorHAnsi"/>
          <w:color w:val="auto"/>
          <w:sz w:val="20"/>
          <w:szCs w:val="20"/>
        </w:rPr>
        <w:t xml:space="preserve"> (888.468.6978)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www.wsu.edu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WASHINGTON STATE UNIVERSITY—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TRI CITIES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2710 University Drive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Richland, WA 99354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509.372.7250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www.tricity.wsu.edu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WASHINGTON STATE UNIVERSITY—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VANCOUVER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14204 NE Salmon Creek Avenue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Vancouver, WA 98686-9600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360.546.9779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www.vancouver.wsu.edu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WENTACHEE VALLEY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1300 Fifth Street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Wenatchee, WA 98801-1799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lastRenderedPageBreak/>
        <w:t xml:space="preserve">509.682.6800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www.wvc.edu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WESTERN WASHINGTON UNIVERSITY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516 High Street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Bellingham, WA 98225-9009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360.650.3440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www.wwu.edu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WHATCOM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237 West Kellogg Road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Bellingham, WA 98226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360.676.2170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www.whatcom.ctc.edu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WHITMAN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515 Boyer Avenue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Walla Walla, Washington 99362-2085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877.462.9448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www.whitman.edu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WHITWORTH UNIVERSITY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300 West Hawthorne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Spokane, WA 99251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509.777.1000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www.whitworth.edu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b/>
          <w:bCs/>
          <w:color w:val="auto"/>
          <w:sz w:val="20"/>
          <w:szCs w:val="20"/>
        </w:rPr>
        <w:t xml:space="preserve">YAKIMA VALLEY COMMUNITY COLLEGE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PO Box 22520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Yakima, WA 98908-2520 </w:t>
      </w:r>
    </w:p>
    <w:p w:rsidR="005D4078" w:rsidRPr="006078EE" w:rsidRDefault="005D4078" w:rsidP="005D4078">
      <w:pPr>
        <w:pStyle w:val="Default"/>
        <w:rPr>
          <w:rFonts w:asciiTheme="minorHAnsi" w:hAnsiTheme="minorHAnsi"/>
          <w:color w:val="auto"/>
          <w:sz w:val="20"/>
          <w:szCs w:val="20"/>
        </w:rPr>
      </w:pPr>
      <w:r w:rsidRPr="006078EE">
        <w:rPr>
          <w:rFonts w:asciiTheme="minorHAnsi" w:hAnsiTheme="minorHAnsi"/>
          <w:color w:val="auto"/>
          <w:sz w:val="20"/>
          <w:szCs w:val="20"/>
        </w:rPr>
        <w:t xml:space="preserve">509.574.4600 </w:t>
      </w:r>
    </w:p>
    <w:p w:rsidR="002C0B2E" w:rsidRPr="006078EE" w:rsidRDefault="005D4078" w:rsidP="00971A4A">
      <w:pPr>
        <w:pStyle w:val="Default"/>
        <w:rPr>
          <w:rFonts w:asciiTheme="minorHAnsi" w:hAnsiTheme="minorHAnsi"/>
          <w:sz w:val="20"/>
          <w:szCs w:val="20"/>
        </w:rPr>
      </w:pPr>
      <w:r w:rsidRPr="006078EE">
        <w:rPr>
          <w:rFonts w:asciiTheme="minorHAnsi" w:hAnsiTheme="minorHAnsi"/>
          <w:b/>
          <w:bCs/>
          <w:color w:val="auto"/>
          <w:sz w:val="20"/>
          <w:szCs w:val="20"/>
        </w:rPr>
        <w:t>www.yvcc.edu</w:t>
      </w:r>
    </w:p>
    <w:sectPr w:rsidR="002C0B2E" w:rsidRPr="006078EE" w:rsidSect="00DF24D3">
      <w:pgSz w:w="12240" w:h="15840"/>
      <w:pgMar w:top="1296" w:right="1296" w:bottom="1296" w:left="1296"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33F" w:rsidRDefault="00C2233F" w:rsidP="00E94F10">
      <w:pPr>
        <w:spacing w:after="0" w:line="240" w:lineRule="auto"/>
      </w:pPr>
      <w:r>
        <w:separator/>
      </w:r>
    </w:p>
  </w:endnote>
  <w:endnote w:type="continuationSeparator" w:id="0">
    <w:p w:rsidR="00C2233F" w:rsidRDefault="00C2233F" w:rsidP="00E94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altName w:val="Palatino"/>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33F" w:rsidRDefault="00C2233F" w:rsidP="00E94F10">
      <w:pPr>
        <w:spacing w:after="0" w:line="240" w:lineRule="auto"/>
      </w:pPr>
      <w:r>
        <w:separator/>
      </w:r>
    </w:p>
  </w:footnote>
  <w:footnote w:type="continuationSeparator" w:id="0">
    <w:p w:rsidR="00C2233F" w:rsidRDefault="00C2233F" w:rsidP="00E94F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779D5"/>
    <w:multiLevelType w:val="hybridMultilevel"/>
    <w:tmpl w:val="5C8A71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093"/>
    <w:rsid w:val="000052BD"/>
    <w:rsid w:val="0004049C"/>
    <w:rsid w:val="00086169"/>
    <w:rsid w:val="000872BE"/>
    <w:rsid w:val="000A6C0D"/>
    <w:rsid w:val="000B5E5B"/>
    <w:rsid w:val="001E49FF"/>
    <w:rsid w:val="002B37E9"/>
    <w:rsid w:val="002C0B2E"/>
    <w:rsid w:val="002D2163"/>
    <w:rsid w:val="00304BAA"/>
    <w:rsid w:val="003309A8"/>
    <w:rsid w:val="00395155"/>
    <w:rsid w:val="003B70B1"/>
    <w:rsid w:val="003D76C8"/>
    <w:rsid w:val="004439AD"/>
    <w:rsid w:val="00473305"/>
    <w:rsid w:val="004D71D4"/>
    <w:rsid w:val="005A286E"/>
    <w:rsid w:val="005D4078"/>
    <w:rsid w:val="005D4093"/>
    <w:rsid w:val="00600908"/>
    <w:rsid w:val="006078EE"/>
    <w:rsid w:val="00624B4A"/>
    <w:rsid w:val="006827C9"/>
    <w:rsid w:val="006B0797"/>
    <w:rsid w:val="006F164F"/>
    <w:rsid w:val="007710D6"/>
    <w:rsid w:val="007C0222"/>
    <w:rsid w:val="007D386D"/>
    <w:rsid w:val="00806E7A"/>
    <w:rsid w:val="00874A25"/>
    <w:rsid w:val="008C3676"/>
    <w:rsid w:val="009035C6"/>
    <w:rsid w:val="00904BA5"/>
    <w:rsid w:val="00926890"/>
    <w:rsid w:val="00971A4A"/>
    <w:rsid w:val="00A57E54"/>
    <w:rsid w:val="00A73D9B"/>
    <w:rsid w:val="00AF77C7"/>
    <w:rsid w:val="00B310D7"/>
    <w:rsid w:val="00B3792F"/>
    <w:rsid w:val="00B472BC"/>
    <w:rsid w:val="00B51535"/>
    <w:rsid w:val="00C1441E"/>
    <w:rsid w:val="00C2233F"/>
    <w:rsid w:val="00C81B9D"/>
    <w:rsid w:val="00CA6A82"/>
    <w:rsid w:val="00CC059B"/>
    <w:rsid w:val="00CD6706"/>
    <w:rsid w:val="00CE47F6"/>
    <w:rsid w:val="00CE79E5"/>
    <w:rsid w:val="00D0027F"/>
    <w:rsid w:val="00D20BDD"/>
    <w:rsid w:val="00D4249F"/>
    <w:rsid w:val="00D46DB2"/>
    <w:rsid w:val="00D60DD2"/>
    <w:rsid w:val="00DD19E1"/>
    <w:rsid w:val="00DF24D3"/>
    <w:rsid w:val="00E147C1"/>
    <w:rsid w:val="00E22123"/>
    <w:rsid w:val="00E41CCC"/>
    <w:rsid w:val="00E6777C"/>
    <w:rsid w:val="00E87E9D"/>
    <w:rsid w:val="00E94F10"/>
    <w:rsid w:val="00EA5704"/>
    <w:rsid w:val="00F141F6"/>
    <w:rsid w:val="00F5762F"/>
    <w:rsid w:val="00F665A3"/>
    <w:rsid w:val="00FC2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890"/>
    <w:pPr>
      <w:ind w:left="720"/>
      <w:contextualSpacing/>
    </w:pPr>
  </w:style>
  <w:style w:type="character" w:styleId="Hyperlink">
    <w:name w:val="Hyperlink"/>
    <w:basedOn w:val="DefaultParagraphFont"/>
    <w:uiPriority w:val="99"/>
    <w:unhideWhenUsed/>
    <w:rsid w:val="00904BA5"/>
    <w:rPr>
      <w:color w:val="0000FF" w:themeColor="hyperlink"/>
      <w:u w:val="single"/>
    </w:rPr>
  </w:style>
  <w:style w:type="paragraph" w:customStyle="1" w:styleId="Default">
    <w:name w:val="Default"/>
    <w:rsid w:val="00A73D9B"/>
    <w:pPr>
      <w:autoSpaceDE w:val="0"/>
      <w:autoSpaceDN w:val="0"/>
      <w:adjustRightInd w:val="0"/>
      <w:spacing w:after="0" w:line="240" w:lineRule="auto"/>
    </w:pPr>
    <w:rPr>
      <w:rFonts w:ascii="Palatino Linotype" w:hAnsi="Palatino Linotype" w:cs="Palatino Linotype"/>
      <w:color w:val="000000"/>
      <w:sz w:val="24"/>
      <w:szCs w:val="24"/>
    </w:rPr>
  </w:style>
  <w:style w:type="paragraph" w:styleId="Header">
    <w:name w:val="header"/>
    <w:basedOn w:val="Normal"/>
    <w:link w:val="HeaderChar"/>
    <w:uiPriority w:val="99"/>
    <w:unhideWhenUsed/>
    <w:rsid w:val="00E94F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4F10"/>
  </w:style>
  <w:style w:type="paragraph" w:styleId="Footer">
    <w:name w:val="footer"/>
    <w:basedOn w:val="Normal"/>
    <w:link w:val="FooterChar"/>
    <w:uiPriority w:val="99"/>
    <w:unhideWhenUsed/>
    <w:rsid w:val="00E94F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4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890"/>
    <w:pPr>
      <w:ind w:left="720"/>
      <w:contextualSpacing/>
    </w:pPr>
  </w:style>
  <w:style w:type="character" w:styleId="Hyperlink">
    <w:name w:val="Hyperlink"/>
    <w:basedOn w:val="DefaultParagraphFont"/>
    <w:uiPriority w:val="99"/>
    <w:unhideWhenUsed/>
    <w:rsid w:val="00904BA5"/>
    <w:rPr>
      <w:color w:val="0000FF" w:themeColor="hyperlink"/>
      <w:u w:val="single"/>
    </w:rPr>
  </w:style>
  <w:style w:type="paragraph" w:customStyle="1" w:styleId="Default">
    <w:name w:val="Default"/>
    <w:rsid w:val="00A73D9B"/>
    <w:pPr>
      <w:autoSpaceDE w:val="0"/>
      <w:autoSpaceDN w:val="0"/>
      <w:adjustRightInd w:val="0"/>
      <w:spacing w:after="0" w:line="240" w:lineRule="auto"/>
    </w:pPr>
    <w:rPr>
      <w:rFonts w:ascii="Palatino Linotype" w:hAnsi="Palatino Linotype" w:cs="Palatino Linotype"/>
      <w:color w:val="000000"/>
      <w:sz w:val="24"/>
      <w:szCs w:val="24"/>
    </w:rPr>
  </w:style>
  <w:style w:type="paragraph" w:styleId="Header">
    <w:name w:val="header"/>
    <w:basedOn w:val="Normal"/>
    <w:link w:val="HeaderChar"/>
    <w:uiPriority w:val="99"/>
    <w:unhideWhenUsed/>
    <w:rsid w:val="00E94F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4F10"/>
  </w:style>
  <w:style w:type="paragraph" w:styleId="Footer">
    <w:name w:val="footer"/>
    <w:basedOn w:val="Normal"/>
    <w:link w:val="FooterChar"/>
    <w:uiPriority w:val="99"/>
    <w:unhideWhenUsed/>
    <w:rsid w:val="00E94F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4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white@oakvilleschools.org" TargetMode="External"/><Relationship Id="rId13" Type="http://schemas.openxmlformats.org/officeDocument/2006/relationships/hyperlink" Target="http://www.scholarshipexperts.com" TargetMode="External"/><Relationship Id="rId18" Type="http://schemas.openxmlformats.org/officeDocument/2006/relationships/hyperlink" Target="http://www.usma.ed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appex.com/scholarships" TargetMode="External"/><Relationship Id="rId17" Type="http://schemas.openxmlformats.org/officeDocument/2006/relationships/hyperlink" Target="http://www.usmma.edu" TargetMode="External"/><Relationship Id="rId2" Type="http://schemas.openxmlformats.org/officeDocument/2006/relationships/styles" Target="styles.xml"/><Relationship Id="rId16" Type="http://schemas.openxmlformats.org/officeDocument/2006/relationships/hyperlink" Target="http://www.usafa.af.mil" TargetMode="External"/><Relationship Id="rId20" Type="http://schemas.openxmlformats.org/officeDocument/2006/relationships/hyperlink" Target="http://www.lni.wa.gov/TradesLicensing/Apprenticeship/Become/default.as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llegexpress.com" TargetMode="External"/><Relationship Id="rId5" Type="http://schemas.openxmlformats.org/officeDocument/2006/relationships/webSettings" Target="webSettings.xml"/><Relationship Id="rId15" Type="http://schemas.openxmlformats.org/officeDocument/2006/relationships/hyperlink" Target="http://www.cga.edu" TargetMode="External"/><Relationship Id="rId10" Type="http://schemas.openxmlformats.org/officeDocument/2006/relationships/hyperlink" Target="http://www.thewashboard.org" TargetMode="External"/><Relationship Id="rId19" Type="http://schemas.openxmlformats.org/officeDocument/2006/relationships/hyperlink" Target="http://www.usna.edu" TargetMode="External"/><Relationship Id="rId4" Type="http://schemas.openxmlformats.org/officeDocument/2006/relationships/settings" Target="settings.xml"/><Relationship Id="rId9" Type="http://schemas.openxmlformats.org/officeDocument/2006/relationships/hyperlink" Target="mailto:preinitz@oakvilleschools.org" TargetMode="External"/><Relationship Id="rId14" Type="http://schemas.openxmlformats.org/officeDocument/2006/relationships/hyperlink" Target="http://www.collegescholarships.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9</Pages>
  <Words>2685</Words>
  <Characters>15305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Hamar</dc:creator>
  <cp:lastModifiedBy>Lauren Hamar</cp:lastModifiedBy>
  <cp:revision>10</cp:revision>
  <cp:lastPrinted>2011-09-21T16:20:00Z</cp:lastPrinted>
  <dcterms:created xsi:type="dcterms:W3CDTF">2012-09-14T14:38:00Z</dcterms:created>
  <dcterms:modified xsi:type="dcterms:W3CDTF">2013-10-01T15:34:00Z</dcterms:modified>
</cp:coreProperties>
</file>